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A36" w:rsidRDefault="006C0A36" w:rsidP="000335BA">
      <w:pPr>
        <w:rPr>
          <w:rFonts w:ascii="Arial" w:hAnsi="Arial" w:cs="Arial"/>
          <w:b/>
          <w:bCs/>
          <w:sz w:val="28"/>
          <w:szCs w:val="28"/>
        </w:rPr>
      </w:pPr>
    </w:p>
    <w:p w:rsidR="006C0A36" w:rsidRDefault="006C0A36" w:rsidP="006C0A36">
      <w:pPr>
        <w:jc w:val="center"/>
        <w:outlineLvl w:val="0"/>
        <w:rPr>
          <w:rFonts w:ascii="Arial" w:hAnsi="Arial" w:cs="Arial"/>
          <w:b/>
          <w:bCs/>
          <w:sz w:val="28"/>
          <w:szCs w:val="28"/>
        </w:rPr>
      </w:pPr>
      <w:r>
        <w:rPr>
          <w:rFonts w:ascii="Arial" w:hAnsi="Arial" w:cs="Arial"/>
          <w:b/>
          <w:bCs/>
          <w:sz w:val="28"/>
          <w:szCs w:val="28"/>
        </w:rPr>
        <w:t>Notice of Availability (NOA</w:t>
      </w:r>
      <w:r w:rsidRPr="00960EAD">
        <w:rPr>
          <w:rFonts w:ascii="Arial" w:hAnsi="Arial" w:cs="Arial"/>
          <w:b/>
          <w:bCs/>
          <w:sz w:val="28"/>
          <w:szCs w:val="28"/>
        </w:rPr>
        <w:t>) of a</w:t>
      </w:r>
      <w:r>
        <w:rPr>
          <w:rFonts w:ascii="Arial" w:hAnsi="Arial" w:cs="Arial"/>
          <w:b/>
          <w:bCs/>
          <w:sz w:val="28"/>
          <w:szCs w:val="28"/>
        </w:rPr>
        <w:br/>
      </w:r>
      <w:r w:rsidRPr="00960EAD">
        <w:rPr>
          <w:rFonts w:ascii="Arial" w:hAnsi="Arial" w:cs="Arial"/>
          <w:b/>
          <w:bCs/>
          <w:sz w:val="28"/>
          <w:szCs w:val="28"/>
        </w:rPr>
        <w:t>Draft Programmatic Environmental Impact Report for the</w:t>
      </w:r>
      <w:r>
        <w:rPr>
          <w:rFonts w:ascii="Arial" w:hAnsi="Arial" w:cs="Arial"/>
          <w:b/>
          <w:bCs/>
          <w:sz w:val="28"/>
          <w:szCs w:val="28"/>
        </w:rPr>
        <w:br/>
      </w:r>
      <w:r w:rsidR="004C0FAC">
        <w:rPr>
          <w:rFonts w:ascii="Arial" w:hAnsi="Arial" w:cs="Arial"/>
          <w:b/>
          <w:bCs/>
          <w:sz w:val="28"/>
          <w:szCs w:val="28"/>
        </w:rPr>
        <w:t>Alameda County Mosquito Abatement</w:t>
      </w:r>
      <w:r>
        <w:rPr>
          <w:rFonts w:ascii="Arial" w:hAnsi="Arial" w:cs="Arial"/>
          <w:b/>
          <w:bCs/>
          <w:sz w:val="28"/>
          <w:szCs w:val="28"/>
        </w:rPr>
        <w:t xml:space="preserve"> District’s</w:t>
      </w:r>
      <w:r w:rsidRPr="00960EAD">
        <w:rPr>
          <w:rFonts w:ascii="Arial" w:hAnsi="Arial" w:cs="Arial"/>
          <w:b/>
          <w:bCs/>
          <w:sz w:val="28"/>
          <w:szCs w:val="28"/>
        </w:rPr>
        <w:t xml:space="preserve"> </w:t>
      </w:r>
      <w:r>
        <w:rPr>
          <w:rFonts w:ascii="Arial" w:hAnsi="Arial" w:cs="Arial"/>
          <w:b/>
          <w:bCs/>
          <w:sz w:val="28"/>
          <w:szCs w:val="28"/>
        </w:rPr>
        <w:br/>
      </w:r>
      <w:r w:rsidRPr="00B8731C">
        <w:rPr>
          <w:rFonts w:ascii="Arial" w:hAnsi="Arial" w:cs="Arial"/>
          <w:b/>
          <w:bCs/>
          <w:sz w:val="28"/>
          <w:szCs w:val="28"/>
        </w:rPr>
        <w:t xml:space="preserve">Integrated </w:t>
      </w:r>
      <w:r w:rsidR="004C0FAC">
        <w:rPr>
          <w:rFonts w:ascii="Arial" w:hAnsi="Arial" w:cs="Arial"/>
          <w:b/>
          <w:bCs/>
          <w:sz w:val="28"/>
          <w:szCs w:val="28"/>
        </w:rPr>
        <w:t>Mosquito</w:t>
      </w:r>
      <w:r w:rsidRPr="00B8731C">
        <w:rPr>
          <w:rFonts w:ascii="Arial" w:hAnsi="Arial" w:cs="Arial"/>
          <w:b/>
          <w:bCs/>
          <w:sz w:val="28"/>
          <w:szCs w:val="28"/>
        </w:rPr>
        <w:t xml:space="preserve"> Management Program</w:t>
      </w:r>
    </w:p>
    <w:p w:rsidR="00001FEC" w:rsidRPr="00960EAD" w:rsidRDefault="00001FEC" w:rsidP="006C0A36">
      <w:pPr>
        <w:jc w:val="center"/>
        <w:outlineLvl w:val="0"/>
        <w:rPr>
          <w:rFonts w:ascii="Arial" w:hAnsi="Arial" w:cs="Arial"/>
          <w:b/>
          <w:bCs/>
          <w:sz w:val="28"/>
          <w:szCs w:val="28"/>
        </w:rPr>
      </w:pPr>
      <w:r>
        <w:rPr>
          <w:rFonts w:ascii="Arial" w:hAnsi="Arial" w:cs="Arial"/>
          <w:b/>
          <w:bCs/>
          <w:sz w:val="28"/>
          <w:szCs w:val="28"/>
        </w:rPr>
        <w:t>SCH# 2012</w:t>
      </w:r>
      <w:r w:rsidR="004C0FAC">
        <w:rPr>
          <w:rFonts w:ascii="Arial" w:hAnsi="Arial" w:cs="Arial"/>
          <w:b/>
          <w:bCs/>
          <w:sz w:val="28"/>
          <w:szCs w:val="28"/>
        </w:rPr>
        <w:t>052037</w:t>
      </w:r>
    </w:p>
    <w:p w:rsidR="00B75C2A" w:rsidRPr="00B2584B" w:rsidRDefault="00B75C2A" w:rsidP="00D32B82">
      <w:pPr>
        <w:jc w:val="center"/>
        <w:rPr>
          <w:rFonts w:ascii="Arial" w:hAnsi="Arial"/>
          <w:b/>
          <w:bCs/>
          <w:sz w:val="28"/>
          <w:szCs w:val="28"/>
        </w:rPr>
      </w:pPr>
      <w:r>
        <w:rPr>
          <w:rFonts w:ascii="Arial" w:hAnsi="Arial" w:cs="Arial"/>
          <w:b/>
          <w:bCs/>
          <w:sz w:val="28"/>
          <w:szCs w:val="28"/>
        </w:rPr>
        <w:t xml:space="preserve"> </w:t>
      </w:r>
    </w:p>
    <w:p w:rsidR="00BE4A49" w:rsidRPr="00B2584B" w:rsidRDefault="00BE4A49"/>
    <w:p w:rsidR="00BC2DEC" w:rsidRPr="003D4807" w:rsidRDefault="004C0FAC" w:rsidP="006C0A36">
      <w:pPr>
        <w:rPr>
          <w:rFonts w:ascii="Arial" w:hAnsi="Arial" w:cs="Arial"/>
          <w:sz w:val="22"/>
          <w:szCs w:val="22"/>
        </w:rPr>
      </w:pPr>
      <w:r>
        <w:rPr>
          <w:rFonts w:ascii="Arial" w:hAnsi="Arial" w:cs="Arial"/>
          <w:sz w:val="22"/>
          <w:szCs w:val="22"/>
        </w:rPr>
        <w:t>July</w:t>
      </w:r>
      <w:r w:rsidR="0007540A">
        <w:rPr>
          <w:rFonts w:ascii="Arial" w:hAnsi="Arial" w:cs="Arial"/>
          <w:sz w:val="22"/>
          <w:szCs w:val="22"/>
        </w:rPr>
        <w:t xml:space="preserve"> </w:t>
      </w:r>
      <w:r>
        <w:rPr>
          <w:rFonts w:ascii="Arial" w:hAnsi="Arial" w:cs="Arial"/>
          <w:sz w:val="22"/>
          <w:szCs w:val="22"/>
        </w:rPr>
        <w:t>1</w:t>
      </w:r>
      <w:r w:rsidR="00FC71FE">
        <w:rPr>
          <w:rFonts w:ascii="Arial" w:hAnsi="Arial" w:cs="Arial"/>
          <w:sz w:val="22"/>
          <w:szCs w:val="22"/>
        </w:rPr>
        <w:t>6</w:t>
      </w:r>
      <w:r w:rsidR="006C0A36" w:rsidRPr="003D4807">
        <w:rPr>
          <w:rFonts w:ascii="Arial" w:hAnsi="Arial" w:cs="Arial"/>
          <w:sz w:val="22"/>
          <w:szCs w:val="22"/>
        </w:rPr>
        <w:t>, 201</w:t>
      </w:r>
      <w:r>
        <w:rPr>
          <w:rFonts w:ascii="Arial" w:hAnsi="Arial" w:cs="Arial"/>
          <w:sz w:val="22"/>
          <w:szCs w:val="22"/>
        </w:rPr>
        <w:t>5</w:t>
      </w:r>
    </w:p>
    <w:p w:rsidR="00796D0A" w:rsidRPr="003D4807" w:rsidRDefault="00796D0A" w:rsidP="00720138">
      <w:pPr>
        <w:ind w:left="1440" w:hanging="1440"/>
        <w:rPr>
          <w:rFonts w:ascii="Arial" w:hAnsi="Arial" w:cs="Arial"/>
          <w:sz w:val="22"/>
          <w:szCs w:val="22"/>
        </w:rPr>
      </w:pPr>
    </w:p>
    <w:p w:rsidR="006C0A36" w:rsidRDefault="006C0A36" w:rsidP="00673C76">
      <w:pPr>
        <w:ind w:left="720" w:hanging="720"/>
        <w:rPr>
          <w:rFonts w:ascii="Arial" w:hAnsi="Arial" w:cs="Arial"/>
          <w:sz w:val="21"/>
          <w:szCs w:val="21"/>
        </w:rPr>
      </w:pPr>
    </w:p>
    <w:p w:rsidR="006E5B3E" w:rsidRPr="003D4807" w:rsidRDefault="00673C76" w:rsidP="00673C76">
      <w:pPr>
        <w:ind w:left="720" w:hanging="720"/>
        <w:rPr>
          <w:rFonts w:ascii="Arial" w:hAnsi="Arial" w:cs="Arial"/>
          <w:sz w:val="22"/>
          <w:szCs w:val="22"/>
        </w:rPr>
      </w:pPr>
      <w:r w:rsidRPr="003D4807">
        <w:rPr>
          <w:rFonts w:ascii="Arial" w:hAnsi="Arial" w:cs="Arial"/>
          <w:sz w:val="22"/>
          <w:szCs w:val="22"/>
        </w:rPr>
        <w:t>To:</w:t>
      </w:r>
      <w:r w:rsidRPr="003D4807">
        <w:rPr>
          <w:rFonts w:ascii="Arial" w:hAnsi="Arial" w:cs="Arial"/>
          <w:sz w:val="22"/>
          <w:szCs w:val="22"/>
        </w:rPr>
        <w:tab/>
      </w:r>
      <w:r w:rsidR="00CB02C2" w:rsidRPr="003D4807">
        <w:rPr>
          <w:rFonts w:ascii="Arial" w:hAnsi="Arial" w:cs="Arial"/>
          <w:sz w:val="22"/>
          <w:szCs w:val="22"/>
        </w:rPr>
        <w:t xml:space="preserve">State Clearinghouse, </w:t>
      </w:r>
      <w:r w:rsidR="006E5B3E" w:rsidRPr="003D4807">
        <w:rPr>
          <w:rFonts w:ascii="Arial" w:hAnsi="Arial" w:cs="Arial"/>
          <w:sz w:val="22"/>
          <w:szCs w:val="22"/>
        </w:rPr>
        <w:t>Responsible, Trustee, and Interested Agencies;</w:t>
      </w:r>
      <w:r w:rsidR="00CB02C2" w:rsidRPr="003D4807">
        <w:rPr>
          <w:rFonts w:ascii="Arial" w:hAnsi="Arial" w:cs="Arial"/>
          <w:sz w:val="22"/>
          <w:szCs w:val="22"/>
        </w:rPr>
        <w:t xml:space="preserve"> and other Interested Parties </w:t>
      </w:r>
      <w:r w:rsidR="006E5B3E" w:rsidRPr="003D4807">
        <w:rPr>
          <w:rFonts w:ascii="Arial" w:hAnsi="Arial" w:cs="Arial"/>
          <w:sz w:val="22"/>
          <w:szCs w:val="22"/>
        </w:rPr>
        <w:t>and Individuals</w:t>
      </w:r>
    </w:p>
    <w:p w:rsidR="00673C76" w:rsidRPr="003D4807" w:rsidRDefault="00673C76" w:rsidP="00673C76">
      <w:pPr>
        <w:ind w:left="720" w:hanging="720"/>
        <w:rPr>
          <w:rFonts w:ascii="Arial" w:hAnsi="Arial" w:cs="Arial"/>
          <w:sz w:val="22"/>
          <w:szCs w:val="22"/>
        </w:rPr>
      </w:pPr>
    </w:p>
    <w:p w:rsidR="006E5B3E" w:rsidRPr="003D4807" w:rsidRDefault="006E5B3E" w:rsidP="006C0A36">
      <w:pPr>
        <w:rPr>
          <w:rFonts w:ascii="Arial" w:hAnsi="Arial" w:cs="Arial"/>
          <w:sz w:val="22"/>
          <w:szCs w:val="22"/>
        </w:rPr>
      </w:pPr>
    </w:p>
    <w:p w:rsidR="0020269F" w:rsidRPr="004F6B6A" w:rsidRDefault="00673C76" w:rsidP="00D32B82">
      <w:pPr>
        <w:rPr>
          <w:rFonts w:ascii="Arial" w:hAnsi="Arial" w:cs="Arial"/>
          <w:sz w:val="21"/>
          <w:szCs w:val="21"/>
        </w:rPr>
      </w:pPr>
      <w:r w:rsidRPr="00001FEC">
        <w:rPr>
          <w:rFonts w:ascii="Arial" w:hAnsi="Arial" w:cs="Arial"/>
          <w:b/>
          <w:sz w:val="22"/>
          <w:szCs w:val="22"/>
        </w:rPr>
        <w:t xml:space="preserve">Draft </w:t>
      </w:r>
      <w:r w:rsidR="00B4614D" w:rsidRPr="00001FEC">
        <w:rPr>
          <w:rFonts w:ascii="Arial" w:hAnsi="Arial" w:cs="Arial"/>
          <w:b/>
          <w:sz w:val="22"/>
          <w:szCs w:val="22"/>
        </w:rPr>
        <w:t>P</w:t>
      </w:r>
      <w:r w:rsidRPr="00001FEC">
        <w:rPr>
          <w:rFonts w:ascii="Arial" w:hAnsi="Arial" w:cs="Arial"/>
          <w:b/>
          <w:sz w:val="22"/>
          <w:szCs w:val="22"/>
        </w:rPr>
        <w:t>EIR:</w:t>
      </w:r>
      <w:r w:rsidRPr="00001FEC">
        <w:rPr>
          <w:rFonts w:ascii="Arial" w:hAnsi="Arial" w:cs="Arial"/>
          <w:sz w:val="22"/>
          <w:szCs w:val="22"/>
        </w:rPr>
        <w:t xml:space="preserve">  Notice is hereby given that a Draft </w:t>
      </w:r>
      <w:r w:rsidR="00B4614D" w:rsidRPr="00001FEC">
        <w:rPr>
          <w:rFonts w:ascii="Arial" w:hAnsi="Arial" w:cs="Arial"/>
          <w:sz w:val="22"/>
          <w:szCs w:val="22"/>
        </w:rPr>
        <w:t xml:space="preserve">Programmatic </w:t>
      </w:r>
      <w:r w:rsidRPr="00001FEC">
        <w:rPr>
          <w:rFonts w:ascii="Arial" w:hAnsi="Arial" w:cs="Arial"/>
          <w:sz w:val="22"/>
          <w:szCs w:val="22"/>
        </w:rPr>
        <w:t>Environmental Impact Report (</w:t>
      </w:r>
      <w:r w:rsidR="00001FEC">
        <w:rPr>
          <w:rFonts w:ascii="Arial" w:hAnsi="Arial" w:cs="Arial"/>
          <w:sz w:val="22"/>
          <w:szCs w:val="22"/>
        </w:rPr>
        <w:t xml:space="preserve">Draft </w:t>
      </w:r>
      <w:r w:rsidR="00B4614D" w:rsidRPr="00001FEC">
        <w:rPr>
          <w:rFonts w:ascii="Arial" w:hAnsi="Arial" w:cs="Arial"/>
          <w:sz w:val="22"/>
          <w:szCs w:val="22"/>
        </w:rPr>
        <w:t>P</w:t>
      </w:r>
      <w:r w:rsidRPr="00001FEC">
        <w:rPr>
          <w:rFonts w:ascii="Arial" w:hAnsi="Arial" w:cs="Arial"/>
          <w:sz w:val="22"/>
          <w:szCs w:val="22"/>
        </w:rPr>
        <w:t xml:space="preserve">EIR) </w:t>
      </w:r>
      <w:r w:rsidR="00814A6D" w:rsidRPr="00001FEC">
        <w:rPr>
          <w:rFonts w:ascii="Arial" w:hAnsi="Arial" w:cs="Arial"/>
          <w:sz w:val="22"/>
          <w:szCs w:val="22"/>
        </w:rPr>
        <w:t>has been prepared by t</w:t>
      </w:r>
      <w:r w:rsidR="00200F8B" w:rsidRPr="00001FEC">
        <w:rPr>
          <w:rFonts w:ascii="Arial" w:hAnsi="Arial" w:cs="Arial"/>
          <w:sz w:val="22"/>
          <w:szCs w:val="22"/>
        </w:rPr>
        <w:t>he</w:t>
      </w:r>
      <w:r w:rsidR="00B4614D" w:rsidRPr="00001FEC">
        <w:rPr>
          <w:sz w:val="22"/>
          <w:szCs w:val="22"/>
        </w:rPr>
        <w:t xml:space="preserve"> </w:t>
      </w:r>
      <w:r w:rsidR="004C0FAC">
        <w:rPr>
          <w:rFonts w:ascii="Arial" w:hAnsi="Arial" w:cs="Arial"/>
          <w:sz w:val="22"/>
          <w:szCs w:val="22"/>
        </w:rPr>
        <w:t>Alameda County Mosquito Abatement</w:t>
      </w:r>
      <w:r w:rsidR="006C0A36" w:rsidRPr="00001FEC">
        <w:rPr>
          <w:rFonts w:ascii="Arial" w:hAnsi="Arial" w:cs="Arial"/>
          <w:sz w:val="22"/>
          <w:szCs w:val="22"/>
        </w:rPr>
        <w:t xml:space="preserve"> District (</w:t>
      </w:r>
      <w:r w:rsidR="00B5108D">
        <w:rPr>
          <w:rFonts w:ascii="Arial" w:hAnsi="Arial" w:cs="Arial"/>
          <w:sz w:val="22"/>
          <w:szCs w:val="22"/>
        </w:rPr>
        <w:t xml:space="preserve">District or </w:t>
      </w:r>
      <w:r w:rsidR="004C0FAC">
        <w:rPr>
          <w:rFonts w:ascii="Arial" w:hAnsi="Arial" w:cs="Arial"/>
          <w:sz w:val="22"/>
          <w:szCs w:val="22"/>
        </w:rPr>
        <w:t>ACMAD</w:t>
      </w:r>
      <w:r w:rsidR="00B4614D" w:rsidRPr="00001FEC">
        <w:rPr>
          <w:rFonts w:ascii="Arial" w:hAnsi="Arial" w:cs="Arial"/>
          <w:sz w:val="22"/>
          <w:szCs w:val="22"/>
        </w:rPr>
        <w:t>)</w:t>
      </w:r>
      <w:r w:rsidR="00814A6D" w:rsidRPr="00001FEC">
        <w:rPr>
          <w:rFonts w:ascii="Arial" w:hAnsi="Arial" w:cs="Arial"/>
          <w:sz w:val="22"/>
          <w:szCs w:val="22"/>
        </w:rPr>
        <w:t xml:space="preserve"> as </w:t>
      </w:r>
      <w:r w:rsidR="00903416" w:rsidRPr="00001FEC">
        <w:rPr>
          <w:rFonts w:ascii="Arial" w:hAnsi="Arial" w:cs="Arial"/>
          <w:sz w:val="22"/>
          <w:szCs w:val="22"/>
        </w:rPr>
        <w:t>Lead Agency under the California Environmental Quality Act (CEQA)</w:t>
      </w:r>
      <w:r w:rsidR="00814A6D" w:rsidRPr="00001FEC">
        <w:rPr>
          <w:rFonts w:ascii="Arial" w:hAnsi="Arial" w:cs="Arial"/>
          <w:sz w:val="22"/>
          <w:szCs w:val="22"/>
        </w:rPr>
        <w:t xml:space="preserve">. The Draft </w:t>
      </w:r>
      <w:r w:rsidR="00B4614D" w:rsidRPr="00001FEC">
        <w:rPr>
          <w:rFonts w:ascii="Arial" w:hAnsi="Arial" w:cs="Arial"/>
          <w:sz w:val="22"/>
          <w:szCs w:val="22"/>
        </w:rPr>
        <w:t>P</w:t>
      </w:r>
      <w:r w:rsidR="00814A6D" w:rsidRPr="00001FEC">
        <w:rPr>
          <w:rFonts w:ascii="Arial" w:hAnsi="Arial" w:cs="Arial"/>
          <w:sz w:val="22"/>
          <w:szCs w:val="22"/>
        </w:rPr>
        <w:t xml:space="preserve">EIR addresses the potential environmental impacts that would result from implementation of </w:t>
      </w:r>
      <w:r w:rsidR="00EB2B12">
        <w:rPr>
          <w:rFonts w:ascii="Arial" w:hAnsi="Arial" w:cs="Arial"/>
          <w:sz w:val="22"/>
          <w:szCs w:val="22"/>
        </w:rPr>
        <w:t xml:space="preserve">a range of </w:t>
      </w:r>
      <w:r w:rsidR="004C0FAC">
        <w:rPr>
          <w:rFonts w:ascii="Arial" w:hAnsi="Arial" w:cs="Arial"/>
          <w:sz w:val="22"/>
          <w:szCs w:val="22"/>
        </w:rPr>
        <w:t>mosquito</w:t>
      </w:r>
      <w:r w:rsidR="000F535A" w:rsidRPr="00001FEC">
        <w:rPr>
          <w:rFonts w:ascii="Arial" w:hAnsi="Arial" w:cs="Arial"/>
          <w:sz w:val="22"/>
          <w:szCs w:val="22"/>
        </w:rPr>
        <w:t xml:space="preserve"> control </w:t>
      </w:r>
      <w:r w:rsidR="000F5886" w:rsidRPr="00001FEC">
        <w:rPr>
          <w:rFonts w:ascii="Arial" w:hAnsi="Arial" w:cs="Arial"/>
          <w:sz w:val="22"/>
          <w:szCs w:val="22"/>
        </w:rPr>
        <w:t xml:space="preserve">alternatives </w:t>
      </w:r>
      <w:r w:rsidR="003D4807">
        <w:rPr>
          <w:rFonts w:ascii="Arial" w:hAnsi="Arial" w:cs="Arial"/>
          <w:sz w:val="22"/>
          <w:szCs w:val="22"/>
        </w:rPr>
        <w:t xml:space="preserve">that are components of </w:t>
      </w:r>
      <w:r w:rsidR="00B4614D" w:rsidRPr="00001FEC">
        <w:rPr>
          <w:rFonts w:ascii="Arial" w:hAnsi="Arial" w:cs="Arial"/>
          <w:sz w:val="22"/>
          <w:szCs w:val="22"/>
        </w:rPr>
        <w:t xml:space="preserve">the </w:t>
      </w:r>
      <w:r w:rsidR="000F535A" w:rsidRPr="00001FEC">
        <w:rPr>
          <w:rFonts w:ascii="Arial" w:hAnsi="Arial" w:cs="Arial"/>
          <w:sz w:val="22"/>
          <w:szCs w:val="22"/>
        </w:rPr>
        <w:t xml:space="preserve">District’s Integrated </w:t>
      </w:r>
      <w:r w:rsidR="004C0FAC">
        <w:rPr>
          <w:rFonts w:ascii="Arial" w:hAnsi="Arial" w:cs="Arial"/>
          <w:sz w:val="22"/>
          <w:szCs w:val="22"/>
        </w:rPr>
        <w:t>Mosquito</w:t>
      </w:r>
      <w:r w:rsidR="003D4807">
        <w:rPr>
          <w:rFonts w:ascii="Arial" w:hAnsi="Arial" w:cs="Arial"/>
          <w:sz w:val="22"/>
          <w:szCs w:val="22"/>
        </w:rPr>
        <w:t xml:space="preserve"> Management Program (Program</w:t>
      </w:r>
      <w:r w:rsidR="00802E3D" w:rsidRPr="00001FEC">
        <w:rPr>
          <w:rFonts w:ascii="Arial" w:hAnsi="Arial" w:cs="Arial"/>
          <w:sz w:val="22"/>
          <w:szCs w:val="22"/>
        </w:rPr>
        <w:t>).</w:t>
      </w:r>
      <w:r w:rsidR="00EB2B12">
        <w:rPr>
          <w:rFonts w:ascii="Arial" w:hAnsi="Arial" w:cs="Arial"/>
          <w:sz w:val="22"/>
          <w:szCs w:val="22"/>
        </w:rPr>
        <w:t xml:space="preserve"> </w:t>
      </w:r>
      <w:r w:rsidR="004F6B6A" w:rsidRPr="00B00468">
        <w:rPr>
          <w:rFonts w:ascii="Arial" w:hAnsi="Arial" w:cs="Arial"/>
          <w:sz w:val="21"/>
          <w:szCs w:val="21"/>
        </w:rPr>
        <w:t>After consideration of public comments on the Draft PEIR, the Final PEIR, additional comments on the Final PEIR, and then c</w:t>
      </w:r>
      <w:r w:rsidR="004F6B6A">
        <w:rPr>
          <w:rFonts w:ascii="Arial" w:hAnsi="Arial" w:cs="Arial"/>
          <w:sz w:val="21"/>
          <w:szCs w:val="21"/>
        </w:rPr>
        <w:t>ertification, the District Board of Trustees</w:t>
      </w:r>
      <w:r w:rsidR="004F6B6A" w:rsidRPr="00B00468">
        <w:rPr>
          <w:rFonts w:ascii="Arial" w:hAnsi="Arial" w:cs="Arial"/>
          <w:sz w:val="21"/>
          <w:szCs w:val="21"/>
        </w:rPr>
        <w:t xml:space="preserve"> will decide whether and how to approve and carry out the Proposed Program</w:t>
      </w:r>
      <w:r w:rsidR="004F6B6A">
        <w:rPr>
          <w:rFonts w:ascii="Arial" w:hAnsi="Arial" w:cs="Arial"/>
          <w:sz w:val="21"/>
          <w:szCs w:val="21"/>
        </w:rPr>
        <w:t xml:space="preserve">. </w:t>
      </w:r>
    </w:p>
    <w:p w:rsidR="005B415E" w:rsidRDefault="005B415E" w:rsidP="00D32B82">
      <w:pPr>
        <w:rPr>
          <w:rFonts w:ascii="Arial" w:hAnsi="Arial" w:cs="Arial"/>
          <w:sz w:val="21"/>
          <w:szCs w:val="21"/>
        </w:rPr>
      </w:pPr>
    </w:p>
    <w:p w:rsidR="00001FEC" w:rsidRDefault="00001FEC" w:rsidP="00802E3D">
      <w:pPr>
        <w:pStyle w:val="BodyText"/>
        <w:rPr>
          <w:rFonts w:ascii="Arial" w:hAnsi="Arial" w:cs="Arial"/>
          <w:sz w:val="22"/>
          <w:szCs w:val="22"/>
        </w:rPr>
      </w:pPr>
      <w:r w:rsidRPr="00001FEC">
        <w:rPr>
          <w:rFonts w:ascii="Arial" w:hAnsi="Arial" w:cs="Arial"/>
          <w:b/>
          <w:sz w:val="22"/>
          <w:szCs w:val="22"/>
        </w:rPr>
        <w:t>Public Review and Hearing</w:t>
      </w:r>
      <w:r>
        <w:rPr>
          <w:rFonts w:ascii="Arial" w:hAnsi="Arial" w:cs="Arial"/>
          <w:b/>
          <w:sz w:val="22"/>
          <w:szCs w:val="22"/>
        </w:rPr>
        <w:t xml:space="preserve">: </w:t>
      </w:r>
      <w:r w:rsidRPr="00001FEC">
        <w:rPr>
          <w:rFonts w:ascii="Arial" w:hAnsi="Arial" w:cs="Arial"/>
          <w:sz w:val="22"/>
          <w:szCs w:val="22"/>
        </w:rPr>
        <w:t>The Draft PEIR is avail</w:t>
      </w:r>
      <w:r>
        <w:rPr>
          <w:rFonts w:ascii="Arial" w:hAnsi="Arial" w:cs="Arial"/>
          <w:sz w:val="22"/>
          <w:szCs w:val="22"/>
        </w:rPr>
        <w:t>able on the District’s website:</w:t>
      </w:r>
      <w:r w:rsidR="004C0FAC">
        <w:rPr>
          <w:rFonts w:ascii="Arial" w:hAnsi="Arial" w:cs="Arial"/>
          <w:sz w:val="22"/>
          <w:szCs w:val="22"/>
        </w:rPr>
        <w:t xml:space="preserve"> </w:t>
      </w:r>
      <w:hyperlink r:id="rId7" w:history="1">
        <w:r w:rsidR="00A3025B" w:rsidRPr="00926628">
          <w:rPr>
            <w:rStyle w:val="Hyperlink"/>
            <w:rFonts w:ascii="Arial" w:hAnsi="Arial" w:cs="Arial"/>
            <w:sz w:val="22"/>
            <w:szCs w:val="22"/>
          </w:rPr>
          <w:t>www.mosquitoes.org</w:t>
        </w:r>
      </w:hyperlink>
      <w:r>
        <w:rPr>
          <w:rFonts w:ascii="Arial" w:hAnsi="Arial" w:cs="Arial"/>
          <w:sz w:val="22"/>
          <w:szCs w:val="22"/>
        </w:rPr>
        <w:t>, at the District’s office</w:t>
      </w:r>
      <w:r w:rsidR="00EB2B12">
        <w:rPr>
          <w:rFonts w:ascii="Arial" w:hAnsi="Arial" w:cs="Arial"/>
          <w:sz w:val="22"/>
          <w:szCs w:val="22"/>
        </w:rPr>
        <w:t xml:space="preserve"> </w:t>
      </w:r>
      <w:r w:rsidR="0098111C">
        <w:rPr>
          <w:rFonts w:ascii="Arial" w:hAnsi="Arial" w:cs="Arial"/>
          <w:sz w:val="22"/>
          <w:szCs w:val="22"/>
        </w:rPr>
        <w:t>located at 23187 Connecticut St., Hayward, CA 94545</w:t>
      </w:r>
      <w:r w:rsidR="00EB2B12">
        <w:rPr>
          <w:rFonts w:ascii="Arial" w:hAnsi="Arial" w:cs="Arial"/>
          <w:sz w:val="22"/>
          <w:szCs w:val="22"/>
        </w:rPr>
        <w:t>, and at the following area libraries:</w:t>
      </w:r>
    </w:p>
    <w:p w:rsidR="00001FEC" w:rsidRPr="009330B9" w:rsidRDefault="00B5108D" w:rsidP="009330B9">
      <w:pPr>
        <w:pStyle w:val="BodyText"/>
        <w:numPr>
          <w:ilvl w:val="0"/>
          <w:numId w:val="9"/>
        </w:numPr>
        <w:rPr>
          <w:rFonts w:ascii="Arial" w:hAnsi="Arial" w:cs="Arial"/>
          <w:sz w:val="22"/>
          <w:szCs w:val="22"/>
        </w:rPr>
      </w:pPr>
      <w:r w:rsidRPr="009330B9">
        <w:rPr>
          <w:rFonts w:ascii="Arial" w:hAnsi="Arial" w:cs="Arial"/>
          <w:sz w:val="22"/>
          <w:szCs w:val="22"/>
        </w:rPr>
        <w:t>Albany Library, 1247 Marin Ave., Albany, CA 94706, (510) 526-3720</w:t>
      </w:r>
      <w:r w:rsidR="00B0233D" w:rsidRPr="009330B9">
        <w:rPr>
          <w:rFonts w:ascii="Arial" w:hAnsi="Arial" w:cs="Arial"/>
          <w:sz w:val="22"/>
          <w:szCs w:val="22"/>
        </w:rPr>
        <w:t xml:space="preserve">, </w:t>
      </w:r>
      <w:hyperlink r:id="rId8" w:history="1">
        <w:r w:rsidR="00B0233D" w:rsidRPr="009330B9">
          <w:rPr>
            <w:rStyle w:val="Hyperlink"/>
            <w:rFonts w:ascii="Arial" w:hAnsi="Arial" w:cs="Arial"/>
            <w:sz w:val="22"/>
            <w:szCs w:val="22"/>
          </w:rPr>
          <w:t>http://guides.aclibrary.org/Albany</w:t>
        </w:r>
      </w:hyperlink>
    </w:p>
    <w:p w:rsidR="00B0233D" w:rsidRPr="009330B9" w:rsidRDefault="00B0233D" w:rsidP="009330B9">
      <w:pPr>
        <w:pStyle w:val="BodyText"/>
        <w:numPr>
          <w:ilvl w:val="0"/>
          <w:numId w:val="9"/>
        </w:numPr>
        <w:rPr>
          <w:rFonts w:ascii="Arial" w:hAnsi="Arial" w:cs="Arial"/>
          <w:sz w:val="22"/>
          <w:szCs w:val="22"/>
        </w:rPr>
      </w:pPr>
      <w:r w:rsidRPr="009330B9">
        <w:rPr>
          <w:rFonts w:ascii="Arial" w:hAnsi="Arial" w:cs="Arial"/>
          <w:sz w:val="22"/>
          <w:szCs w:val="22"/>
        </w:rPr>
        <w:t xml:space="preserve">Castro Valley Library, 3600 </w:t>
      </w:r>
      <w:proofErr w:type="spellStart"/>
      <w:r w:rsidRPr="009330B9">
        <w:rPr>
          <w:rFonts w:ascii="Arial" w:hAnsi="Arial" w:cs="Arial"/>
          <w:sz w:val="22"/>
          <w:szCs w:val="22"/>
        </w:rPr>
        <w:t>Norbridge</w:t>
      </w:r>
      <w:proofErr w:type="spellEnd"/>
      <w:r w:rsidRPr="009330B9">
        <w:rPr>
          <w:rFonts w:ascii="Arial" w:hAnsi="Arial" w:cs="Arial"/>
          <w:sz w:val="22"/>
          <w:szCs w:val="22"/>
        </w:rPr>
        <w:t xml:space="preserve"> Ave., Castro Valley, CA 94546, (510) 667-7900, </w:t>
      </w:r>
      <w:hyperlink r:id="rId9" w:history="1">
        <w:r w:rsidRPr="009330B9">
          <w:rPr>
            <w:rStyle w:val="Hyperlink"/>
            <w:rFonts w:ascii="Arial" w:hAnsi="Arial" w:cs="Arial"/>
            <w:sz w:val="22"/>
            <w:szCs w:val="22"/>
          </w:rPr>
          <w:t>http://guides.aclibrary.org/CastroValley</w:t>
        </w:r>
      </w:hyperlink>
    </w:p>
    <w:p w:rsidR="00B0233D" w:rsidRPr="009330B9" w:rsidRDefault="00B0233D" w:rsidP="009330B9">
      <w:pPr>
        <w:pStyle w:val="BodyText"/>
        <w:numPr>
          <w:ilvl w:val="0"/>
          <w:numId w:val="9"/>
        </w:numPr>
        <w:rPr>
          <w:rFonts w:ascii="Arial" w:hAnsi="Arial" w:cs="Arial"/>
          <w:sz w:val="22"/>
          <w:szCs w:val="22"/>
        </w:rPr>
      </w:pPr>
      <w:r w:rsidRPr="009330B9">
        <w:rPr>
          <w:rFonts w:ascii="Arial" w:hAnsi="Arial" w:cs="Arial"/>
          <w:sz w:val="22"/>
          <w:szCs w:val="22"/>
        </w:rPr>
        <w:t>Dublin Library, 200 Civic Plaza, Dublin, CA 94568, (925) 803-7252</w:t>
      </w:r>
      <w:r w:rsidR="00E912B5" w:rsidRPr="009330B9">
        <w:rPr>
          <w:rFonts w:ascii="Arial" w:hAnsi="Arial" w:cs="Arial"/>
          <w:sz w:val="22"/>
          <w:szCs w:val="22"/>
        </w:rPr>
        <w:t xml:space="preserve">, </w:t>
      </w:r>
      <w:hyperlink r:id="rId10" w:history="1">
        <w:r w:rsidR="00E912B5" w:rsidRPr="009330B9">
          <w:rPr>
            <w:rStyle w:val="Hyperlink"/>
            <w:rFonts w:ascii="Arial" w:hAnsi="Arial" w:cs="Arial"/>
            <w:sz w:val="22"/>
            <w:szCs w:val="22"/>
          </w:rPr>
          <w:t>http://guides.aclibrary.org/Dublin</w:t>
        </w:r>
      </w:hyperlink>
    </w:p>
    <w:p w:rsidR="00E912B5" w:rsidRPr="009330B9" w:rsidRDefault="00E912B5" w:rsidP="009330B9">
      <w:pPr>
        <w:pStyle w:val="BodyText"/>
        <w:numPr>
          <w:ilvl w:val="0"/>
          <w:numId w:val="9"/>
        </w:numPr>
        <w:rPr>
          <w:rFonts w:ascii="Arial" w:hAnsi="Arial" w:cs="Arial"/>
          <w:sz w:val="22"/>
          <w:szCs w:val="22"/>
        </w:rPr>
      </w:pPr>
      <w:r w:rsidRPr="009330B9">
        <w:rPr>
          <w:rFonts w:ascii="Arial" w:hAnsi="Arial" w:cs="Arial"/>
          <w:sz w:val="22"/>
          <w:szCs w:val="22"/>
        </w:rPr>
        <w:t>Fremont Main Library, 2400 Stevenson Blvd., Fremont, CA 94538,</w:t>
      </w:r>
      <w:r w:rsidR="00F70CD2">
        <w:rPr>
          <w:rFonts w:ascii="Arial" w:hAnsi="Arial" w:cs="Arial"/>
          <w:sz w:val="22"/>
          <w:szCs w:val="22"/>
        </w:rPr>
        <w:t xml:space="preserve">   </w:t>
      </w:r>
      <w:r w:rsidRPr="009330B9">
        <w:rPr>
          <w:rFonts w:ascii="Arial" w:hAnsi="Arial" w:cs="Arial"/>
          <w:sz w:val="22"/>
          <w:szCs w:val="22"/>
        </w:rPr>
        <w:t xml:space="preserve"> (510) 745-1400, </w:t>
      </w:r>
      <w:hyperlink r:id="rId11" w:history="1">
        <w:r w:rsidRPr="009330B9">
          <w:rPr>
            <w:rStyle w:val="Hyperlink"/>
            <w:rFonts w:ascii="Arial" w:hAnsi="Arial" w:cs="Arial"/>
            <w:sz w:val="22"/>
            <w:szCs w:val="22"/>
          </w:rPr>
          <w:t>http://guides.aclibrary.org/Fremont</w:t>
        </w:r>
      </w:hyperlink>
    </w:p>
    <w:p w:rsidR="00F70CD2" w:rsidRDefault="00F70CD2" w:rsidP="00F70CD2">
      <w:pPr>
        <w:pStyle w:val="BodyText"/>
        <w:numPr>
          <w:ilvl w:val="0"/>
          <w:numId w:val="9"/>
        </w:numPr>
        <w:rPr>
          <w:rFonts w:ascii="Arial" w:hAnsi="Arial" w:cs="Arial"/>
          <w:sz w:val="22"/>
          <w:szCs w:val="22"/>
        </w:rPr>
      </w:pPr>
      <w:r>
        <w:rPr>
          <w:rFonts w:ascii="Arial" w:hAnsi="Arial" w:cs="Arial"/>
          <w:sz w:val="22"/>
          <w:szCs w:val="22"/>
        </w:rPr>
        <w:t xml:space="preserve">Livermore Public Library, 1188 S Livermore Ave., CA 94550, </w:t>
      </w:r>
      <w:r w:rsidR="00925C94">
        <w:rPr>
          <w:rFonts w:ascii="Arial" w:hAnsi="Arial" w:cs="Arial"/>
          <w:sz w:val="22"/>
          <w:szCs w:val="22"/>
        </w:rPr>
        <w:t xml:space="preserve">            </w:t>
      </w:r>
      <w:r>
        <w:rPr>
          <w:rFonts w:ascii="Arial" w:hAnsi="Arial" w:cs="Arial"/>
          <w:sz w:val="22"/>
          <w:szCs w:val="22"/>
        </w:rPr>
        <w:t xml:space="preserve">(925) 373-5500, </w:t>
      </w:r>
      <w:hyperlink r:id="rId12" w:history="1">
        <w:r w:rsidRPr="00926628">
          <w:rPr>
            <w:rStyle w:val="Hyperlink"/>
            <w:rFonts w:ascii="Arial" w:hAnsi="Arial" w:cs="Arial"/>
            <w:sz w:val="22"/>
            <w:szCs w:val="22"/>
          </w:rPr>
          <w:t>www.livermorelibrary.net</w:t>
        </w:r>
      </w:hyperlink>
    </w:p>
    <w:p w:rsidR="00E912B5" w:rsidRPr="009330B9" w:rsidRDefault="00E912B5" w:rsidP="009330B9">
      <w:pPr>
        <w:pStyle w:val="BodyText"/>
        <w:numPr>
          <w:ilvl w:val="0"/>
          <w:numId w:val="9"/>
        </w:numPr>
        <w:rPr>
          <w:rFonts w:ascii="Arial" w:hAnsi="Arial" w:cs="Arial"/>
          <w:sz w:val="22"/>
          <w:szCs w:val="22"/>
        </w:rPr>
      </w:pPr>
      <w:r w:rsidRPr="009330B9">
        <w:rPr>
          <w:rFonts w:ascii="Arial" w:hAnsi="Arial" w:cs="Arial"/>
          <w:sz w:val="22"/>
          <w:szCs w:val="22"/>
        </w:rPr>
        <w:lastRenderedPageBreak/>
        <w:t xml:space="preserve">Newark Library, 6300 Civic Terrace Ave., Newark, CA 94560, </w:t>
      </w:r>
      <w:r w:rsidR="00925C94">
        <w:rPr>
          <w:rFonts w:ascii="Arial" w:hAnsi="Arial" w:cs="Arial"/>
          <w:sz w:val="22"/>
          <w:szCs w:val="22"/>
        </w:rPr>
        <w:t xml:space="preserve">           </w:t>
      </w:r>
      <w:r w:rsidRPr="009330B9">
        <w:rPr>
          <w:rFonts w:ascii="Arial" w:hAnsi="Arial" w:cs="Arial"/>
          <w:sz w:val="22"/>
          <w:szCs w:val="22"/>
        </w:rPr>
        <w:t xml:space="preserve">(510) 795-2627, </w:t>
      </w:r>
      <w:hyperlink r:id="rId13" w:history="1">
        <w:r w:rsidRPr="009330B9">
          <w:rPr>
            <w:rStyle w:val="Hyperlink"/>
            <w:rFonts w:ascii="Arial" w:hAnsi="Arial" w:cs="Arial"/>
            <w:sz w:val="22"/>
            <w:szCs w:val="22"/>
          </w:rPr>
          <w:t>http://guides.aclibrary.org/Newark</w:t>
        </w:r>
      </w:hyperlink>
    </w:p>
    <w:p w:rsidR="009330B9" w:rsidRPr="009330B9" w:rsidRDefault="009330B9" w:rsidP="009330B9">
      <w:pPr>
        <w:pStyle w:val="BodyText"/>
        <w:numPr>
          <w:ilvl w:val="0"/>
          <w:numId w:val="9"/>
        </w:numPr>
        <w:rPr>
          <w:rFonts w:ascii="Arial" w:hAnsi="Arial" w:cs="Arial"/>
          <w:sz w:val="22"/>
          <w:szCs w:val="22"/>
        </w:rPr>
      </w:pPr>
      <w:r w:rsidRPr="009330B9">
        <w:rPr>
          <w:rFonts w:ascii="Arial" w:hAnsi="Arial" w:cs="Arial"/>
          <w:sz w:val="22"/>
          <w:szCs w:val="22"/>
        </w:rPr>
        <w:t>Oakland Main Library, 125 14</w:t>
      </w:r>
      <w:r w:rsidRPr="009330B9">
        <w:rPr>
          <w:rFonts w:ascii="Arial" w:hAnsi="Arial" w:cs="Arial"/>
          <w:sz w:val="22"/>
          <w:szCs w:val="22"/>
          <w:vertAlign w:val="superscript"/>
        </w:rPr>
        <w:t>th</w:t>
      </w:r>
      <w:r w:rsidRPr="009330B9">
        <w:rPr>
          <w:rFonts w:ascii="Arial" w:hAnsi="Arial" w:cs="Arial"/>
          <w:sz w:val="22"/>
          <w:szCs w:val="22"/>
        </w:rPr>
        <w:t xml:space="preserve"> St., Oakland, CA 94</w:t>
      </w:r>
      <w:r>
        <w:rPr>
          <w:rFonts w:ascii="Arial" w:hAnsi="Arial" w:cs="Arial"/>
          <w:sz w:val="22"/>
          <w:szCs w:val="22"/>
        </w:rPr>
        <w:t>612</w:t>
      </w:r>
      <w:r w:rsidRPr="009330B9">
        <w:rPr>
          <w:rFonts w:ascii="Arial" w:hAnsi="Arial" w:cs="Arial"/>
          <w:sz w:val="22"/>
          <w:szCs w:val="22"/>
        </w:rPr>
        <w:t xml:space="preserve">, (510) 238-3134, </w:t>
      </w:r>
      <w:hyperlink r:id="rId14" w:history="1">
        <w:r w:rsidRPr="009330B9">
          <w:rPr>
            <w:rStyle w:val="Hyperlink"/>
            <w:rFonts w:ascii="Arial" w:hAnsi="Arial" w:cs="Arial"/>
            <w:sz w:val="22"/>
            <w:szCs w:val="22"/>
          </w:rPr>
          <w:t>www.oaklandlibrary.org</w:t>
        </w:r>
      </w:hyperlink>
    </w:p>
    <w:p w:rsidR="00E912B5" w:rsidRPr="009330B9" w:rsidRDefault="00E912B5" w:rsidP="009330B9">
      <w:pPr>
        <w:pStyle w:val="BodyText"/>
        <w:numPr>
          <w:ilvl w:val="0"/>
          <w:numId w:val="9"/>
        </w:numPr>
        <w:rPr>
          <w:rFonts w:ascii="Arial" w:hAnsi="Arial" w:cs="Arial"/>
          <w:sz w:val="22"/>
          <w:szCs w:val="22"/>
        </w:rPr>
      </w:pPr>
      <w:r w:rsidRPr="009330B9">
        <w:rPr>
          <w:rFonts w:ascii="Arial" w:hAnsi="Arial" w:cs="Arial"/>
          <w:sz w:val="22"/>
          <w:szCs w:val="22"/>
        </w:rPr>
        <w:t xml:space="preserve">Union City Library, 34007 Alvarado-Niles Rd., Union City, CA 94587, (510) 745-1464, </w:t>
      </w:r>
      <w:hyperlink r:id="rId15" w:history="1">
        <w:r w:rsidRPr="009330B9">
          <w:rPr>
            <w:rStyle w:val="Hyperlink"/>
            <w:rFonts w:ascii="Arial" w:hAnsi="Arial" w:cs="Arial"/>
            <w:sz w:val="22"/>
            <w:szCs w:val="22"/>
          </w:rPr>
          <w:t>http://guides.aclibrary.org/UnionCity</w:t>
        </w:r>
      </w:hyperlink>
    </w:p>
    <w:p w:rsidR="00EB2B12" w:rsidRDefault="00EB2B12" w:rsidP="00802E3D">
      <w:pPr>
        <w:pStyle w:val="BodyText"/>
        <w:rPr>
          <w:rFonts w:ascii="Arial" w:hAnsi="Arial" w:cs="Arial"/>
          <w:sz w:val="22"/>
          <w:szCs w:val="22"/>
        </w:rPr>
      </w:pPr>
    </w:p>
    <w:p w:rsidR="00001FEC" w:rsidRDefault="00001FEC" w:rsidP="00802E3D">
      <w:pPr>
        <w:pStyle w:val="BodyText"/>
        <w:rPr>
          <w:rFonts w:ascii="Arial" w:hAnsi="Arial" w:cs="Arial"/>
          <w:sz w:val="22"/>
          <w:szCs w:val="22"/>
        </w:rPr>
      </w:pPr>
      <w:r>
        <w:rPr>
          <w:rFonts w:ascii="Arial" w:hAnsi="Arial" w:cs="Arial"/>
          <w:sz w:val="22"/>
          <w:szCs w:val="22"/>
        </w:rPr>
        <w:t xml:space="preserve">A public hearing to receive oral comments on the content of the PEIR will be held from </w:t>
      </w:r>
      <w:r w:rsidR="00F70CD2">
        <w:rPr>
          <w:rFonts w:ascii="Arial" w:hAnsi="Arial" w:cs="Arial"/>
          <w:sz w:val="22"/>
          <w:szCs w:val="22"/>
        </w:rPr>
        <w:t>6-8</w:t>
      </w:r>
      <w:r>
        <w:rPr>
          <w:rFonts w:ascii="Arial" w:hAnsi="Arial" w:cs="Arial"/>
          <w:sz w:val="22"/>
          <w:szCs w:val="22"/>
        </w:rPr>
        <w:t xml:space="preserve">pm on August </w:t>
      </w:r>
      <w:r w:rsidR="00F70CD2">
        <w:rPr>
          <w:rFonts w:ascii="Arial" w:hAnsi="Arial" w:cs="Arial"/>
          <w:sz w:val="22"/>
          <w:szCs w:val="22"/>
        </w:rPr>
        <w:t>5</w:t>
      </w:r>
      <w:r>
        <w:rPr>
          <w:rFonts w:ascii="Arial" w:hAnsi="Arial" w:cs="Arial"/>
          <w:sz w:val="22"/>
          <w:szCs w:val="22"/>
        </w:rPr>
        <w:t>, 201</w:t>
      </w:r>
      <w:r w:rsidR="0098111C">
        <w:rPr>
          <w:rFonts w:ascii="Arial" w:hAnsi="Arial" w:cs="Arial"/>
          <w:sz w:val="22"/>
          <w:szCs w:val="22"/>
        </w:rPr>
        <w:t>5</w:t>
      </w:r>
      <w:r>
        <w:rPr>
          <w:rFonts w:ascii="Arial" w:hAnsi="Arial" w:cs="Arial"/>
          <w:sz w:val="22"/>
          <w:szCs w:val="22"/>
        </w:rPr>
        <w:t xml:space="preserve"> at the following location:</w:t>
      </w:r>
    </w:p>
    <w:p w:rsidR="00001FEC" w:rsidRDefault="00001FEC" w:rsidP="00FC71FE">
      <w:pPr>
        <w:pStyle w:val="BodyText"/>
        <w:spacing w:after="0" w:line="234" w:lineRule="atLeast"/>
        <w:rPr>
          <w:rFonts w:ascii="Arial" w:hAnsi="Arial" w:cs="Arial"/>
          <w:b/>
        </w:rPr>
      </w:pPr>
      <w:r>
        <w:rPr>
          <w:rFonts w:ascii="Arial" w:hAnsi="Arial" w:cs="Arial"/>
          <w:sz w:val="22"/>
          <w:szCs w:val="22"/>
        </w:rPr>
        <w:tab/>
      </w:r>
      <w:r w:rsidR="00FC71FE" w:rsidRPr="00FC71FE">
        <w:rPr>
          <w:rFonts w:ascii="Arial" w:hAnsi="Arial" w:cs="Arial"/>
          <w:b/>
        </w:rPr>
        <w:t>San Leandro Marina Community Center</w:t>
      </w:r>
    </w:p>
    <w:p w:rsidR="00FC71FE" w:rsidRPr="00FC71FE" w:rsidRDefault="00FC71FE" w:rsidP="00FC71FE">
      <w:pPr>
        <w:pStyle w:val="BodyText"/>
        <w:spacing w:after="0" w:line="234" w:lineRule="atLeast"/>
        <w:rPr>
          <w:rFonts w:ascii="Arial" w:hAnsi="Arial" w:cs="Arial"/>
          <w:b/>
        </w:rPr>
      </w:pPr>
      <w:r>
        <w:rPr>
          <w:rFonts w:ascii="Arial" w:hAnsi="Arial" w:cs="Arial"/>
          <w:b/>
        </w:rPr>
        <w:tab/>
        <w:t>Thunderbolt Presentation Room</w:t>
      </w:r>
    </w:p>
    <w:p w:rsidR="00F70CD2" w:rsidRDefault="00001FEC" w:rsidP="00F70CD2">
      <w:pPr>
        <w:spacing w:line="234" w:lineRule="atLeast"/>
        <w:rPr>
          <w:rFonts w:ascii="Arial" w:hAnsi="Arial" w:cs="Arial"/>
          <w:b/>
          <w:bCs/>
          <w:color w:val="222222"/>
          <w:shd w:val="clear" w:color="auto" w:fill="FFFFFF"/>
        </w:rPr>
      </w:pPr>
      <w:r>
        <w:rPr>
          <w:rFonts w:ascii="Arial" w:hAnsi="Arial" w:cs="Arial"/>
          <w:sz w:val="22"/>
          <w:szCs w:val="22"/>
        </w:rPr>
        <w:tab/>
      </w:r>
      <w:r w:rsidR="00FC71FE">
        <w:rPr>
          <w:rFonts w:ascii="Arial" w:hAnsi="Arial" w:cs="Arial"/>
          <w:b/>
          <w:bCs/>
          <w:color w:val="222222"/>
          <w:shd w:val="clear" w:color="auto" w:fill="FFFFFF"/>
        </w:rPr>
        <w:t>15301 Wicks Blvd.</w:t>
      </w:r>
    </w:p>
    <w:p w:rsidR="00F70CD2" w:rsidRDefault="00FC71FE" w:rsidP="00F70CD2">
      <w:pPr>
        <w:spacing w:line="234" w:lineRule="atLeast"/>
        <w:ind w:firstLine="720"/>
        <w:rPr>
          <w:rFonts w:ascii="Arial" w:hAnsi="Arial" w:cs="Arial"/>
          <w:b/>
          <w:bCs/>
          <w:color w:val="222222"/>
          <w:shd w:val="clear" w:color="auto" w:fill="FFFFFF"/>
        </w:rPr>
      </w:pPr>
      <w:r>
        <w:rPr>
          <w:rFonts w:ascii="Arial" w:hAnsi="Arial" w:cs="Arial"/>
          <w:b/>
          <w:bCs/>
          <w:color w:val="222222"/>
          <w:shd w:val="clear" w:color="auto" w:fill="FFFFFF"/>
        </w:rPr>
        <w:t>San Leandro</w:t>
      </w:r>
      <w:r w:rsidR="00F70CD2">
        <w:rPr>
          <w:rFonts w:ascii="Arial" w:hAnsi="Arial" w:cs="Arial"/>
          <w:b/>
          <w:bCs/>
          <w:color w:val="222222"/>
          <w:shd w:val="clear" w:color="auto" w:fill="FFFFFF"/>
        </w:rPr>
        <w:t>, CA 945</w:t>
      </w:r>
      <w:r>
        <w:rPr>
          <w:rFonts w:ascii="Arial" w:hAnsi="Arial" w:cs="Arial"/>
          <w:b/>
          <w:bCs/>
          <w:color w:val="222222"/>
          <w:shd w:val="clear" w:color="auto" w:fill="FFFFFF"/>
        </w:rPr>
        <w:t>79</w:t>
      </w:r>
    </w:p>
    <w:p w:rsidR="00F70CD2" w:rsidRDefault="00F70CD2" w:rsidP="00F70CD2">
      <w:pPr>
        <w:pStyle w:val="BodyText"/>
        <w:rPr>
          <w:rFonts w:ascii="Arial" w:hAnsi="Arial" w:cs="Arial"/>
          <w:sz w:val="22"/>
          <w:szCs w:val="22"/>
        </w:rPr>
      </w:pPr>
    </w:p>
    <w:p w:rsidR="008C55FF" w:rsidRPr="003D4807" w:rsidRDefault="00001FEC" w:rsidP="00F70CD2">
      <w:pPr>
        <w:pStyle w:val="BodyText"/>
        <w:rPr>
          <w:rFonts w:ascii="Arial" w:hAnsi="Arial" w:cs="Arial"/>
          <w:sz w:val="22"/>
          <w:szCs w:val="22"/>
        </w:rPr>
      </w:pPr>
      <w:r w:rsidRPr="003D4807">
        <w:rPr>
          <w:rFonts w:ascii="Arial" w:hAnsi="Arial" w:cs="Arial"/>
          <w:sz w:val="22"/>
          <w:szCs w:val="22"/>
        </w:rPr>
        <w:t>Due to the time limits mandated by State law, your written comments must be sent at the earliest possible date, but not later than 45 days after receipt of this notice</w:t>
      </w:r>
      <w:r w:rsidR="0098111C">
        <w:rPr>
          <w:rFonts w:ascii="Arial" w:hAnsi="Arial" w:cs="Arial"/>
          <w:sz w:val="22"/>
          <w:szCs w:val="22"/>
        </w:rPr>
        <w:t xml:space="preserve"> by the State Clearinghouse or by 5pm on September 4, 2015</w:t>
      </w:r>
      <w:r w:rsidRPr="003D4807">
        <w:rPr>
          <w:rFonts w:ascii="Arial" w:hAnsi="Arial" w:cs="Arial"/>
          <w:sz w:val="22"/>
          <w:szCs w:val="22"/>
        </w:rPr>
        <w:t xml:space="preserve">. Please send your response to:  </w:t>
      </w:r>
      <w:r w:rsidR="0098111C">
        <w:rPr>
          <w:rFonts w:ascii="Arial" w:hAnsi="Arial" w:cs="Arial"/>
          <w:sz w:val="22"/>
          <w:szCs w:val="22"/>
        </w:rPr>
        <w:t>Erika Castillo, CEQA Project Manager</w:t>
      </w:r>
      <w:r w:rsidR="00374CF6">
        <w:rPr>
          <w:rFonts w:ascii="Arial" w:hAnsi="Arial" w:cs="Arial"/>
          <w:sz w:val="22"/>
          <w:szCs w:val="22"/>
        </w:rPr>
        <w:t xml:space="preserve"> for Alameda County Mosquito Abatement District, 23187 Connecticut St., Hayward, CA 94545</w:t>
      </w:r>
      <w:r w:rsidRPr="003D4807">
        <w:rPr>
          <w:rFonts w:ascii="Arial" w:hAnsi="Arial" w:cs="Arial"/>
          <w:sz w:val="22"/>
          <w:szCs w:val="22"/>
        </w:rPr>
        <w:t xml:space="preserve">; or fax: </w:t>
      </w:r>
      <w:r w:rsidR="00374CF6">
        <w:rPr>
          <w:rFonts w:ascii="Arial" w:hAnsi="Arial" w:cs="Arial"/>
          <w:sz w:val="22"/>
          <w:szCs w:val="22"/>
        </w:rPr>
        <w:t>510-783-3903</w:t>
      </w:r>
      <w:r w:rsidRPr="003D4807">
        <w:rPr>
          <w:rFonts w:ascii="Arial" w:hAnsi="Arial" w:cs="Arial"/>
          <w:sz w:val="22"/>
          <w:szCs w:val="22"/>
        </w:rPr>
        <w:t xml:space="preserve">; or email: </w:t>
      </w:r>
      <w:r w:rsidR="00374CF6">
        <w:rPr>
          <w:rFonts w:ascii="Arial" w:hAnsi="Arial" w:cs="Arial"/>
          <w:sz w:val="22"/>
          <w:szCs w:val="22"/>
        </w:rPr>
        <w:t>enspec@mosquitoes.org</w:t>
      </w:r>
      <w:r w:rsidRPr="003D4807">
        <w:rPr>
          <w:rFonts w:ascii="Arial" w:hAnsi="Arial" w:cs="Arial"/>
          <w:sz w:val="22"/>
          <w:szCs w:val="22"/>
        </w:rPr>
        <w:t>.   Project files will be maintained at this location.</w:t>
      </w:r>
    </w:p>
    <w:p w:rsidR="008C55FF" w:rsidRPr="003D4807" w:rsidRDefault="008C55FF" w:rsidP="00802E3D">
      <w:pPr>
        <w:pStyle w:val="BodyText"/>
        <w:rPr>
          <w:rFonts w:ascii="Arial" w:hAnsi="Arial" w:cs="Arial"/>
          <w:sz w:val="22"/>
          <w:szCs w:val="21"/>
        </w:rPr>
      </w:pPr>
    </w:p>
    <w:p w:rsidR="008C55FF" w:rsidRDefault="008C55FF" w:rsidP="00802E3D">
      <w:pPr>
        <w:pStyle w:val="BodyText"/>
        <w:rPr>
          <w:rFonts w:ascii="Arial" w:hAnsi="Arial" w:cs="Arial"/>
          <w:b/>
          <w:sz w:val="21"/>
          <w:szCs w:val="21"/>
        </w:rPr>
      </w:pPr>
    </w:p>
    <w:p w:rsidR="00F227B5" w:rsidRDefault="00F227B5" w:rsidP="00802E3D">
      <w:pPr>
        <w:pStyle w:val="BodyText"/>
        <w:rPr>
          <w:rFonts w:ascii="Arial" w:hAnsi="Arial" w:cs="Arial"/>
          <w:b/>
          <w:sz w:val="21"/>
          <w:szCs w:val="21"/>
        </w:rPr>
      </w:pPr>
    </w:p>
    <w:p w:rsidR="00F227B5" w:rsidRDefault="00F227B5" w:rsidP="00802E3D">
      <w:pPr>
        <w:pStyle w:val="BodyText"/>
        <w:rPr>
          <w:rFonts w:ascii="Arial" w:hAnsi="Arial" w:cs="Arial"/>
          <w:b/>
          <w:sz w:val="21"/>
          <w:szCs w:val="21"/>
        </w:rPr>
      </w:pPr>
    </w:p>
    <w:p w:rsidR="00F227B5" w:rsidRDefault="00F227B5" w:rsidP="00802E3D">
      <w:pPr>
        <w:pStyle w:val="BodyText"/>
        <w:rPr>
          <w:rFonts w:ascii="Arial" w:hAnsi="Arial" w:cs="Arial"/>
          <w:b/>
          <w:sz w:val="21"/>
          <w:szCs w:val="21"/>
        </w:rPr>
      </w:pPr>
    </w:p>
    <w:p w:rsidR="00F227B5" w:rsidRDefault="00F227B5" w:rsidP="00802E3D">
      <w:pPr>
        <w:pStyle w:val="BodyText"/>
        <w:rPr>
          <w:rFonts w:ascii="Arial" w:hAnsi="Arial" w:cs="Arial"/>
          <w:b/>
          <w:sz w:val="21"/>
          <w:szCs w:val="21"/>
        </w:rPr>
      </w:pPr>
    </w:p>
    <w:p w:rsidR="00F227B5" w:rsidRDefault="00F227B5" w:rsidP="00802E3D">
      <w:pPr>
        <w:pStyle w:val="BodyText"/>
        <w:rPr>
          <w:rFonts w:ascii="Arial" w:hAnsi="Arial" w:cs="Arial"/>
          <w:b/>
          <w:sz w:val="21"/>
          <w:szCs w:val="21"/>
        </w:rPr>
      </w:pPr>
    </w:p>
    <w:p w:rsidR="00F227B5" w:rsidRDefault="00F227B5" w:rsidP="00802E3D">
      <w:pPr>
        <w:pStyle w:val="BodyText"/>
        <w:rPr>
          <w:rFonts w:ascii="Arial" w:hAnsi="Arial" w:cs="Arial"/>
          <w:b/>
          <w:sz w:val="21"/>
          <w:szCs w:val="21"/>
        </w:rPr>
      </w:pPr>
    </w:p>
    <w:p w:rsidR="00F227B5" w:rsidRDefault="00F227B5" w:rsidP="00802E3D">
      <w:pPr>
        <w:pStyle w:val="BodyText"/>
        <w:rPr>
          <w:rFonts w:ascii="Arial" w:hAnsi="Arial" w:cs="Arial"/>
          <w:b/>
          <w:sz w:val="21"/>
          <w:szCs w:val="21"/>
        </w:rPr>
      </w:pPr>
    </w:p>
    <w:p w:rsidR="00F227B5" w:rsidRDefault="00F227B5" w:rsidP="00802E3D">
      <w:pPr>
        <w:pStyle w:val="BodyText"/>
        <w:rPr>
          <w:rFonts w:ascii="Arial" w:hAnsi="Arial" w:cs="Arial"/>
          <w:b/>
          <w:sz w:val="21"/>
          <w:szCs w:val="21"/>
        </w:rPr>
      </w:pPr>
    </w:p>
    <w:p w:rsidR="00F227B5" w:rsidRDefault="00F227B5" w:rsidP="00802E3D">
      <w:pPr>
        <w:pStyle w:val="BodyText"/>
        <w:rPr>
          <w:rFonts w:ascii="Arial" w:hAnsi="Arial" w:cs="Arial"/>
          <w:b/>
          <w:sz w:val="21"/>
          <w:szCs w:val="21"/>
        </w:rPr>
      </w:pPr>
    </w:p>
    <w:p w:rsidR="00F227B5" w:rsidRDefault="00F227B5" w:rsidP="00802E3D">
      <w:pPr>
        <w:pStyle w:val="BodyText"/>
        <w:rPr>
          <w:rFonts w:ascii="Arial" w:hAnsi="Arial" w:cs="Arial"/>
          <w:b/>
          <w:sz w:val="21"/>
          <w:szCs w:val="21"/>
        </w:rPr>
      </w:pPr>
    </w:p>
    <w:p w:rsidR="008C55FF" w:rsidRDefault="008C55FF" w:rsidP="00802E3D">
      <w:pPr>
        <w:pStyle w:val="BodyText"/>
        <w:rPr>
          <w:rFonts w:ascii="Arial" w:hAnsi="Arial" w:cs="Arial"/>
          <w:b/>
          <w:sz w:val="21"/>
          <w:szCs w:val="21"/>
        </w:rPr>
      </w:pPr>
      <w:r>
        <w:rPr>
          <w:rFonts w:ascii="Arial" w:hAnsi="Arial" w:cs="Arial"/>
          <w:b/>
          <w:sz w:val="21"/>
          <w:szCs w:val="21"/>
        </w:rPr>
        <w:t>__________________________________________             _______________________</w:t>
      </w:r>
    </w:p>
    <w:p w:rsidR="008C55FF" w:rsidRDefault="006127D8" w:rsidP="00802E3D">
      <w:pPr>
        <w:pStyle w:val="BodyText"/>
        <w:rPr>
          <w:rFonts w:ascii="Arial" w:hAnsi="Arial" w:cs="Arial"/>
          <w:sz w:val="22"/>
          <w:szCs w:val="22"/>
        </w:rPr>
      </w:pPr>
      <w:r>
        <w:rPr>
          <w:rFonts w:ascii="Arial" w:hAnsi="Arial" w:cs="Arial"/>
          <w:sz w:val="22"/>
          <w:szCs w:val="22"/>
        </w:rPr>
        <w:t xml:space="preserve">Ryan </w:t>
      </w:r>
      <w:proofErr w:type="spellStart"/>
      <w:r>
        <w:rPr>
          <w:rFonts w:ascii="Arial" w:hAnsi="Arial" w:cs="Arial"/>
          <w:sz w:val="22"/>
          <w:szCs w:val="22"/>
        </w:rPr>
        <w:t>Clausnitzer</w:t>
      </w:r>
      <w:proofErr w:type="spellEnd"/>
      <w:r w:rsidR="008C55FF">
        <w:rPr>
          <w:rFonts w:ascii="Arial" w:hAnsi="Arial" w:cs="Arial"/>
          <w:sz w:val="22"/>
          <w:szCs w:val="22"/>
        </w:rPr>
        <w:t>, District Manager</w:t>
      </w:r>
      <w:r w:rsidR="008C55FF">
        <w:rPr>
          <w:rFonts w:ascii="Arial" w:hAnsi="Arial" w:cs="Arial"/>
          <w:sz w:val="22"/>
          <w:szCs w:val="22"/>
        </w:rPr>
        <w:tab/>
      </w:r>
      <w:r>
        <w:rPr>
          <w:rFonts w:ascii="Arial" w:hAnsi="Arial" w:cs="Arial"/>
          <w:sz w:val="22"/>
          <w:szCs w:val="22"/>
        </w:rPr>
        <w:tab/>
      </w:r>
      <w:r w:rsidR="008C55FF">
        <w:rPr>
          <w:rFonts w:ascii="Arial" w:hAnsi="Arial" w:cs="Arial"/>
          <w:sz w:val="22"/>
          <w:szCs w:val="22"/>
        </w:rPr>
        <w:tab/>
      </w:r>
      <w:r w:rsidR="008C55FF">
        <w:rPr>
          <w:rFonts w:ascii="Arial" w:hAnsi="Arial" w:cs="Arial"/>
          <w:sz w:val="22"/>
          <w:szCs w:val="22"/>
        </w:rPr>
        <w:tab/>
      </w:r>
      <w:r w:rsidR="008C55FF" w:rsidRPr="008C55FF">
        <w:rPr>
          <w:rFonts w:ascii="Arial" w:hAnsi="Arial" w:cs="Arial"/>
          <w:sz w:val="22"/>
          <w:szCs w:val="22"/>
        </w:rPr>
        <w:t>Date</w:t>
      </w:r>
    </w:p>
    <w:p w:rsidR="003D4807" w:rsidRPr="003D4807" w:rsidRDefault="006127D8" w:rsidP="004B07EA">
      <w:pPr>
        <w:pStyle w:val="BodyText"/>
        <w:spacing w:line="264" w:lineRule="auto"/>
        <w:rPr>
          <w:rFonts w:ascii="Arial" w:hAnsi="Arial"/>
          <w:b/>
          <w:bCs/>
          <w:sz w:val="22"/>
        </w:rPr>
      </w:pPr>
      <w:r>
        <w:rPr>
          <w:rFonts w:ascii="Arial" w:hAnsi="Arial" w:cs="Arial"/>
          <w:sz w:val="22"/>
          <w:szCs w:val="22"/>
        </w:rPr>
        <w:br w:type="page"/>
      </w:r>
      <w:r w:rsidR="0020269F" w:rsidRPr="003D4807">
        <w:rPr>
          <w:rFonts w:ascii="Arial" w:hAnsi="Arial"/>
          <w:b/>
          <w:bCs/>
          <w:sz w:val="22"/>
        </w:rPr>
        <w:lastRenderedPageBreak/>
        <w:t>Pr</w:t>
      </w:r>
      <w:r w:rsidR="000335BA">
        <w:rPr>
          <w:rFonts w:ascii="Arial" w:hAnsi="Arial"/>
          <w:b/>
          <w:bCs/>
          <w:sz w:val="22"/>
        </w:rPr>
        <w:t>oject Location and Description</w:t>
      </w:r>
    </w:p>
    <w:p w:rsidR="009845D5" w:rsidRPr="003D4807" w:rsidRDefault="00802E3D" w:rsidP="004B07EA">
      <w:pPr>
        <w:pStyle w:val="BodyText"/>
        <w:rPr>
          <w:rFonts w:ascii="Arial" w:hAnsi="Arial"/>
          <w:sz w:val="22"/>
        </w:rPr>
      </w:pPr>
      <w:r w:rsidRPr="003D4807">
        <w:rPr>
          <w:rFonts w:ascii="Arial" w:hAnsi="Arial"/>
          <w:sz w:val="22"/>
        </w:rPr>
        <w:t xml:space="preserve">The Integrated </w:t>
      </w:r>
      <w:r w:rsidR="00A3025B">
        <w:rPr>
          <w:rFonts w:ascii="Arial" w:hAnsi="Arial"/>
          <w:sz w:val="22"/>
        </w:rPr>
        <w:t>Mosquito</w:t>
      </w:r>
      <w:r w:rsidRPr="003D4807">
        <w:rPr>
          <w:rFonts w:ascii="Arial" w:hAnsi="Arial"/>
          <w:sz w:val="22"/>
        </w:rPr>
        <w:t xml:space="preserve"> Management Program’s (</w:t>
      </w:r>
      <w:r w:rsidR="0004387B">
        <w:rPr>
          <w:rFonts w:ascii="Arial" w:hAnsi="Arial"/>
          <w:sz w:val="22"/>
        </w:rPr>
        <w:t xml:space="preserve">IMMP or </w:t>
      </w:r>
      <w:r w:rsidRPr="003D4807">
        <w:rPr>
          <w:rFonts w:ascii="Arial" w:hAnsi="Arial"/>
          <w:sz w:val="22"/>
        </w:rPr>
        <w:t xml:space="preserve">Program) “Project Area” or Program Area consists of the District’s “Service Area” boundaries, which generally includes all lands within </w:t>
      </w:r>
      <w:r w:rsidR="00A3025B">
        <w:rPr>
          <w:rFonts w:ascii="Arial" w:hAnsi="Arial"/>
          <w:sz w:val="22"/>
        </w:rPr>
        <w:t xml:space="preserve">Alameda </w:t>
      </w:r>
      <w:r w:rsidRPr="003D4807">
        <w:rPr>
          <w:rFonts w:ascii="Arial" w:hAnsi="Arial"/>
          <w:sz w:val="22"/>
        </w:rPr>
        <w:t xml:space="preserve">County, and </w:t>
      </w:r>
      <w:r w:rsidR="00A3025B">
        <w:rPr>
          <w:rFonts w:ascii="Arial" w:hAnsi="Arial"/>
          <w:sz w:val="22"/>
        </w:rPr>
        <w:t xml:space="preserve">the four </w:t>
      </w:r>
      <w:r w:rsidR="009845D5" w:rsidRPr="003D4807">
        <w:rPr>
          <w:rFonts w:ascii="Arial" w:hAnsi="Arial"/>
          <w:sz w:val="22"/>
        </w:rPr>
        <w:t xml:space="preserve">adjacent counties </w:t>
      </w:r>
      <w:r w:rsidR="00A3025B">
        <w:rPr>
          <w:rFonts w:ascii="Arial" w:hAnsi="Arial"/>
          <w:sz w:val="22"/>
        </w:rPr>
        <w:t xml:space="preserve">of Contra Costa, San Joaquin, Stanislaus, and Santa Clara </w:t>
      </w:r>
      <w:r w:rsidR="009845D5" w:rsidRPr="003D4807">
        <w:rPr>
          <w:rFonts w:ascii="Arial" w:hAnsi="Arial"/>
          <w:sz w:val="22"/>
        </w:rPr>
        <w:t xml:space="preserve">where </w:t>
      </w:r>
      <w:r w:rsidRPr="003D4807">
        <w:rPr>
          <w:rFonts w:ascii="Arial" w:hAnsi="Arial"/>
          <w:sz w:val="22"/>
        </w:rPr>
        <w:t>services could be provided upon req</w:t>
      </w:r>
      <w:r w:rsidR="00A3025B">
        <w:rPr>
          <w:rFonts w:ascii="Arial" w:hAnsi="Arial"/>
          <w:sz w:val="22"/>
        </w:rPr>
        <w:t xml:space="preserve">uest. </w:t>
      </w:r>
    </w:p>
    <w:p w:rsidR="009845D5" w:rsidRPr="003D4807" w:rsidRDefault="00802E3D" w:rsidP="004B07EA">
      <w:pPr>
        <w:pStyle w:val="BodyText"/>
        <w:rPr>
          <w:rFonts w:ascii="Arial" w:hAnsi="Arial"/>
          <w:sz w:val="22"/>
        </w:rPr>
      </w:pPr>
      <w:r w:rsidRPr="003D4807">
        <w:rPr>
          <w:rFonts w:ascii="Arial" w:hAnsi="Arial"/>
          <w:sz w:val="22"/>
        </w:rPr>
        <w:t xml:space="preserve">The </w:t>
      </w:r>
      <w:r w:rsidR="00A3025B">
        <w:rPr>
          <w:rFonts w:ascii="Arial" w:hAnsi="Arial"/>
          <w:sz w:val="22"/>
        </w:rPr>
        <w:t>Alameda County Mosquito Abatement</w:t>
      </w:r>
      <w:r w:rsidR="009845D5" w:rsidRPr="003D4807">
        <w:rPr>
          <w:rFonts w:ascii="Arial" w:hAnsi="Arial"/>
          <w:sz w:val="22"/>
        </w:rPr>
        <w:t xml:space="preserve"> </w:t>
      </w:r>
      <w:r w:rsidRPr="003D4807">
        <w:rPr>
          <w:rFonts w:ascii="Arial" w:hAnsi="Arial"/>
          <w:sz w:val="22"/>
        </w:rPr>
        <w:t xml:space="preserve">District undertakes </w:t>
      </w:r>
      <w:r w:rsidR="009845D5" w:rsidRPr="003D4807">
        <w:rPr>
          <w:rFonts w:ascii="Arial" w:hAnsi="Arial"/>
          <w:sz w:val="22"/>
        </w:rPr>
        <w:t xml:space="preserve">control </w:t>
      </w:r>
      <w:r w:rsidRPr="003D4807">
        <w:rPr>
          <w:rFonts w:ascii="Arial" w:hAnsi="Arial"/>
          <w:sz w:val="22"/>
        </w:rPr>
        <w:t xml:space="preserve">activities through its Integrated </w:t>
      </w:r>
      <w:r w:rsidR="00A3025B">
        <w:rPr>
          <w:rFonts w:ascii="Arial" w:hAnsi="Arial"/>
          <w:sz w:val="22"/>
        </w:rPr>
        <w:t>Mo</w:t>
      </w:r>
      <w:r w:rsidR="0049314B">
        <w:rPr>
          <w:rFonts w:ascii="Arial" w:hAnsi="Arial"/>
          <w:sz w:val="22"/>
        </w:rPr>
        <w:t>s</w:t>
      </w:r>
      <w:r w:rsidR="00A3025B">
        <w:rPr>
          <w:rFonts w:ascii="Arial" w:hAnsi="Arial"/>
          <w:sz w:val="22"/>
        </w:rPr>
        <w:t>quito</w:t>
      </w:r>
      <w:r w:rsidRPr="003D4807">
        <w:rPr>
          <w:rFonts w:ascii="Arial" w:hAnsi="Arial"/>
          <w:sz w:val="22"/>
        </w:rPr>
        <w:t xml:space="preserve"> Management Program to control mosquitoes</w:t>
      </w:r>
      <w:r w:rsidR="0049314B">
        <w:rPr>
          <w:rFonts w:ascii="Arial" w:hAnsi="Arial"/>
          <w:sz w:val="22"/>
        </w:rPr>
        <w:t>, vectors of disease and/or discomfort</w:t>
      </w:r>
      <w:r w:rsidRPr="003D4807">
        <w:rPr>
          <w:rFonts w:ascii="Arial" w:hAnsi="Arial"/>
          <w:sz w:val="22"/>
        </w:rPr>
        <w:t>.</w:t>
      </w:r>
      <w:r w:rsidR="009845D5" w:rsidRPr="003D4807">
        <w:rPr>
          <w:rFonts w:ascii="Arial" w:hAnsi="Arial"/>
          <w:sz w:val="22"/>
        </w:rPr>
        <w:t xml:space="preserve"> </w:t>
      </w:r>
      <w:r w:rsidRPr="003D4807">
        <w:rPr>
          <w:rFonts w:ascii="Arial" w:hAnsi="Arial"/>
          <w:sz w:val="22"/>
        </w:rPr>
        <w:t xml:space="preserve">A vector is defined as “any animal capable of transmitting the causative agent of human disease or capable of producing human discomfort or injury…” (The California Health and Safety Code, Section 2200(f)). The District (Project Sponsor) </w:t>
      </w:r>
      <w:r w:rsidR="0049314B">
        <w:rPr>
          <w:rFonts w:ascii="Arial" w:hAnsi="Arial"/>
          <w:sz w:val="22"/>
        </w:rPr>
        <w:t>ha</w:t>
      </w:r>
      <w:r w:rsidRPr="003D4807">
        <w:rPr>
          <w:rFonts w:ascii="Arial" w:hAnsi="Arial"/>
          <w:sz w:val="22"/>
        </w:rPr>
        <w:t>s prep</w:t>
      </w:r>
      <w:r w:rsidR="003D4807">
        <w:rPr>
          <w:rFonts w:ascii="Arial" w:hAnsi="Arial"/>
          <w:sz w:val="22"/>
        </w:rPr>
        <w:t>ar</w:t>
      </w:r>
      <w:r w:rsidR="0049314B">
        <w:rPr>
          <w:rFonts w:ascii="Arial" w:hAnsi="Arial"/>
          <w:sz w:val="22"/>
        </w:rPr>
        <w:t>ed</w:t>
      </w:r>
      <w:r w:rsidR="003D4807">
        <w:rPr>
          <w:rFonts w:ascii="Arial" w:hAnsi="Arial"/>
          <w:sz w:val="22"/>
        </w:rPr>
        <w:t xml:space="preserve"> a </w:t>
      </w:r>
      <w:r w:rsidR="0049314B">
        <w:rPr>
          <w:rFonts w:ascii="Arial" w:hAnsi="Arial"/>
          <w:sz w:val="22"/>
        </w:rPr>
        <w:t>Programmatic Environmental Impact Report (</w:t>
      </w:r>
      <w:r w:rsidR="003D4807">
        <w:rPr>
          <w:rFonts w:ascii="Arial" w:hAnsi="Arial"/>
          <w:sz w:val="22"/>
        </w:rPr>
        <w:t>PEIR</w:t>
      </w:r>
      <w:r w:rsidR="0049314B">
        <w:rPr>
          <w:rFonts w:ascii="Arial" w:hAnsi="Arial"/>
          <w:sz w:val="22"/>
        </w:rPr>
        <w:t>)</w:t>
      </w:r>
      <w:r w:rsidRPr="003D4807">
        <w:rPr>
          <w:rFonts w:ascii="Arial" w:hAnsi="Arial"/>
          <w:sz w:val="22"/>
        </w:rPr>
        <w:t xml:space="preserve"> to evaluate the effects of the continued implementation of the control strategies and methods prescribed in its </w:t>
      </w:r>
      <w:r w:rsidR="0004387B">
        <w:rPr>
          <w:rFonts w:ascii="Arial" w:hAnsi="Arial"/>
          <w:sz w:val="22"/>
        </w:rPr>
        <w:t>Program.</w:t>
      </w:r>
    </w:p>
    <w:p w:rsidR="006353A0" w:rsidRDefault="004B03F0" w:rsidP="004B07EA">
      <w:pPr>
        <w:pStyle w:val="BodyText"/>
        <w:rPr>
          <w:rFonts w:ascii="Arial" w:hAnsi="Arial"/>
          <w:sz w:val="22"/>
        </w:rPr>
      </w:pPr>
      <w:r>
        <w:rPr>
          <w:rFonts w:ascii="Arial" w:hAnsi="Arial"/>
          <w:sz w:val="22"/>
        </w:rPr>
        <w:t xml:space="preserve">Since </w:t>
      </w:r>
      <w:r w:rsidR="0049314B">
        <w:rPr>
          <w:rFonts w:ascii="Arial" w:hAnsi="Arial"/>
          <w:sz w:val="22"/>
        </w:rPr>
        <w:t xml:space="preserve">the </w:t>
      </w:r>
      <w:r>
        <w:rPr>
          <w:rFonts w:ascii="Arial" w:hAnsi="Arial"/>
          <w:sz w:val="22"/>
        </w:rPr>
        <w:t>19</w:t>
      </w:r>
      <w:r w:rsidR="0049314B">
        <w:rPr>
          <w:rFonts w:ascii="Arial" w:hAnsi="Arial"/>
          <w:sz w:val="22"/>
        </w:rPr>
        <w:t>80s</w:t>
      </w:r>
      <w:r w:rsidR="00802E3D" w:rsidRPr="003D4807">
        <w:rPr>
          <w:rFonts w:ascii="Arial" w:hAnsi="Arial"/>
          <w:sz w:val="22"/>
        </w:rPr>
        <w:t xml:space="preserve">, the District has taken an integrated systems approach to mosquito control, utilizing a suite of tools that consist of </w:t>
      </w:r>
      <w:r w:rsidR="007A3094">
        <w:rPr>
          <w:rFonts w:ascii="Arial" w:hAnsi="Arial"/>
          <w:sz w:val="22"/>
        </w:rPr>
        <w:t xml:space="preserve">the following alternatives in addition to public </w:t>
      </w:r>
      <w:r w:rsidR="00802E3D" w:rsidRPr="003D4807">
        <w:rPr>
          <w:rFonts w:ascii="Arial" w:hAnsi="Arial"/>
          <w:sz w:val="22"/>
        </w:rPr>
        <w:t>education</w:t>
      </w:r>
      <w:r w:rsidR="007A3094">
        <w:rPr>
          <w:rFonts w:ascii="Arial" w:hAnsi="Arial"/>
          <w:sz w:val="22"/>
        </w:rPr>
        <w:t>:</w:t>
      </w:r>
      <w:r w:rsidR="00802E3D" w:rsidRPr="003D4807">
        <w:rPr>
          <w:rFonts w:ascii="Arial" w:hAnsi="Arial"/>
          <w:sz w:val="22"/>
        </w:rPr>
        <w:t xml:space="preserve"> surveillance, physical co</w:t>
      </w:r>
      <w:r w:rsidR="009845D5" w:rsidRPr="003D4807">
        <w:rPr>
          <w:rFonts w:ascii="Arial" w:hAnsi="Arial"/>
          <w:sz w:val="22"/>
        </w:rPr>
        <w:t>ntrol</w:t>
      </w:r>
      <w:r w:rsidR="00802E3D" w:rsidRPr="003D4807">
        <w:rPr>
          <w:rFonts w:ascii="Arial" w:hAnsi="Arial"/>
          <w:sz w:val="22"/>
        </w:rPr>
        <w:t xml:space="preserve">, </w:t>
      </w:r>
      <w:r w:rsidR="009845D5" w:rsidRPr="003D4807">
        <w:rPr>
          <w:rFonts w:ascii="Arial" w:hAnsi="Arial"/>
          <w:sz w:val="22"/>
        </w:rPr>
        <w:t>vegetation management, biological</w:t>
      </w:r>
      <w:r w:rsidR="007A3094">
        <w:rPr>
          <w:rFonts w:ascii="Arial" w:hAnsi="Arial"/>
          <w:sz w:val="22"/>
        </w:rPr>
        <w:t xml:space="preserve"> control</w:t>
      </w:r>
      <w:r w:rsidR="009845D5" w:rsidRPr="003D4807">
        <w:rPr>
          <w:rFonts w:ascii="Arial" w:hAnsi="Arial"/>
          <w:sz w:val="22"/>
        </w:rPr>
        <w:t xml:space="preserve">, </w:t>
      </w:r>
      <w:r w:rsidR="007A3094">
        <w:rPr>
          <w:rFonts w:ascii="Arial" w:hAnsi="Arial"/>
          <w:sz w:val="22"/>
        </w:rPr>
        <w:t xml:space="preserve">and </w:t>
      </w:r>
      <w:r w:rsidR="00802E3D" w:rsidRPr="003D4807">
        <w:rPr>
          <w:rFonts w:ascii="Arial" w:hAnsi="Arial"/>
          <w:sz w:val="22"/>
        </w:rPr>
        <w:t xml:space="preserve">chemical control. </w:t>
      </w:r>
      <w:r w:rsidR="007A3094">
        <w:rPr>
          <w:rFonts w:ascii="Arial" w:hAnsi="Arial"/>
          <w:sz w:val="22"/>
        </w:rPr>
        <w:t xml:space="preserve">These five Program Alternatives are described and evaluated in the PEIR. </w:t>
      </w:r>
      <w:r w:rsidR="00802E3D" w:rsidRPr="003D4807">
        <w:rPr>
          <w:rFonts w:ascii="Arial" w:hAnsi="Arial"/>
          <w:sz w:val="22"/>
        </w:rPr>
        <w:t xml:space="preserve">In order to realize effective and environmentally sound </w:t>
      </w:r>
      <w:r w:rsidR="00C435A8">
        <w:rPr>
          <w:rFonts w:ascii="Arial" w:hAnsi="Arial"/>
          <w:sz w:val="22"/>
        </w:rPr>
        <w:t>mosquito</w:t>
      </w:r>
      <w:r w:rsidR="00802E3D" w:rsidRPr="003D4807">
        <w:rPr>
          <w:rFonts w:ascii="Arial" w:hAnsi="Arial"/>
          <w:sz w:val="22"/>
        </w:rPr>
        <w:t xml:space="preserve"> management, </w:t>
      </w:r>
      <w:r w:rsidR="00C435A8">
        <w:rPr>
          <w:rFonts w:ascii="Arial" w:hAnsi="Arial"/>
          <w:sz w:val="22"/>
        </w:rPr>
        <w:t>mosquito</w:t>
      </w:r>
      <w:r w:rsidR="00802E3D" w:rsidRPr="003D4807">
        <w:rPr>
          <w:rFonts w:ascii="Arial" w:hAnsi="Arial"/>
          <w:sz w:val="22"/>
        </w:rPr>
        <w:t xml:space="preserve"> control must be based on several factors: carefully monitoring or surveying </w:t>
      </w:r>
      <w:r w:rsidR="00C435A8">
        <w:rPr>
          <w:rFonts w:ascii="Arial" w:hAnsi="Arial"/>
          <w:sz w:val="22"/>
        </w:rPr>
        <w:t>mosquito</w:t>
      </w:r>
      <w:r w:rsidR="00802E3D" w:rsidRPr="003D4807">
        <w:rPr>
          <w:rFonts w:ascii="Arial" w:hAnsi="Arial"/>
          <w:sz w:val="22"/>
        </w:rPr>
        <w:t xml:space="preserve"> abundance and/or potential contact with people; establishing treatment criteria (thresholds); and appropriately selecting from a wide range of control method</w:t>
      </w:r>
      <w:r w:rsidR="00C435A8">
        <w:rPr>
          <w:rFonts w:ascii="Arial" w:hAnsi="Arial"/>
          <w:sz w:val="22"/>
        </w:rPr>
        <w:t>ologies</w:t>
      </w:r>
      <w:r w:rsidR="00802E3D" w:rsidRPr="003D4807">
        <w:rPr>
          <w:rFonts w:ascii="Arial" w:hAnsi="Arial"/>
          <w:sz w:val="22"/>
        </w:rPr>
        <w:t>. This dynamic combination of surveillance, treatment criteria, and use of multiple control activities in a coordinated program is generally known as Integrated Pest Management (IPM).</w:t>
      </w:r>
      <w:r w:rsidR="009845D5" w:rsidRPr="003D4807">
        <w:rPr>
          <w:rFonts w:ascii="Arial" w:hAnsi="Arial"/>
          <w:sz w:val="22"/>
        </w:rPr>
        <w:t xml:space="preserve"> These Project tools or components are described below as Program </w:t>
      </w:r>
      <w:r w:rsidR="0081624F">
        <w:rPr>
          <w:rFonts w:ascii="Arial" w:hAnsi="Arial"/>
          <w:sz w:val="22"/>
        </w:rPr>
        <w:t>A</w:t>
      </w:r>
      <w:r w:rsidR="009845D5" w:rsidRPr="003D4807">
        <w:rPr>
          <w:rFonts w:ascii="Arial" w:hAnsi="Arial"/>
          <w:sz w:val="22"/>
        </w:rPr>
        <w:t>lternatives evaluated in the PEIR.</w:t>
      </w:r>
    </w:p>
    <w:p w:rsidR="0004387B" w:rsidRPr="003D4807" w:rsidRDefault="0004387B" w:rsidP="003D4807">
      <w:pPr>
        <w:pStyle w:val="BodyText"/>
        <w:rPr>
          <w:rFonts w:ascii="Arial" w:hAnsi="Arial"/>
          <w:sz w:val="22"/>
        </w:rPr>
      </w:pPr>
    </w:p>
    <w:p w:rsidR="003D4807" w:rsidRPr="008316FF" w:rsidRDefault="003D4807" w:rsidP="004B07EA">
      <w:pPr>
        <w:spacing w:after="120" w:line="264" w:lineRule="auto"/>
        <w:rPr>
          <w:rFonts w:ascii="Arial" w:hAnsi="Arial"/>
          <w:b/>
          <w:bCs/>
          <w:sz w:val="22"/>
          <w:szCs w:val="22"/>
          <w:lang w:eastAsia="en-AU"/>
        </w:rPr>
      </w:pPr>
      <w:bookmarkStart w:id="0" w:name="_Toc360018805"/>
      <w:r w:rsidRPr="008316FF">
        <w:rPr>
          <w:rFonts w:ascii="Arial" w:hAnsi="Arial"/>
          <w:b/>
          <w:bCs/>
          <w:sz w:val="22"/>
          <w:szCs w:val="22"/>
          <w:lang w:eastAsia="en-AU"/>
        </w:rPr>
        <w:t>Program Objectives and Purpose</w:t>
      </w:r>
      <w:bookmarkEnd w:id="0"/>
    </w:p>
    <w:p w:rsidR="003D4807" w:rsidRPr="008316FF" w:rsidRDefault="003D4807" w:rsidP="004B07EA">
      <w:pPr>
        <w:pStyle w:val="BodyText"/>
        <w:rPr>
          <w:rFonts w:ascii="Arial" w:hAnsi="Arial"/>
          <w:sz w:val="22"/>
          <w:lang w:eastAsia="en-AU"/>
        </w:rPr>
      </w:pPr>
      <w:r w:rsidRPr="008316FF">
        <w:rPr>
          <w:rFonts w:ascii="Arial" w:hAnsi="Arial"/>
          <w:sz w:val="22"/>
          <w:lang w:eastAsia="en-AU"/>
        </w:rPr>
        <w:t xml:space="preserve">The District undertakes </w:t>
      </w:r>
      <w:r w:rsidR="0081624F">
        <w:rPr>
          <w:rFonts w:ascii="Arial" w:hAnsi="Arial"/>
          <w:sz w:val="22"/>
          <w:lang w:eastAsia="en-AU"/>
        </w:rPr>
        <w:t>mosquito</w:t>
      </w:r>
      <w:r w:rsidRPr="008316FF">
        <w:rPr>
          <w:rFonts w:ascii="Arial" w:hAnsi="Arial"/>
          <w:sz w:val="22"/>
          <w:lang w:eastAsia="en-AU"/>
        </w:rPr>
        <w:t xml:space="preserve"> control activities through its Program to control mosquitoes, </w:t>
      </w:r>
      <w:r w:rsidR="0081624F" w:rsidRPr="008316FF">
        <w:rPr>
          <w:rFonts w:ascii="Arial" w:hAnsi="Arial"/>
          <w:sz w:val="22"/>
          <w:lang w:eastAsia="en-AU"/>
        </w:rPr>
        <w:t>vectors of disease and/ or discomfort in the Program Area</w:t>
      </w:r>
      <w:r w:rsidRPr="008316FF">
        <w:rPr>
          <w:rFonts w:ascii="Arial" w:hAnsi="Arial"/>
          <w:sz w:val="22"/>
          <w:lang w:eastAsia="en-AU"/>
        </w:rPr>
        <w:t xml:space="preserve">. </w:t>
      </w:r>
    </w:p>
    <w:p w:rsidR="003D4807" w:rsidRPr="003D4807" w:rsidRDefault="003D4807" w:rsidP="003D4807">
      <w:pPr>
        <w:spacing w:before="120" w:after="120" w:line="264" w:lineRule="auto"/>
        <w:rPr>
          <w:rFonts w:ascii="Arial" w:hAnsi="Arial"/>
          <w:sz w:val="22"/>
          <w:szCs w:val="22"/>
          <w:lang w:eastAsia="en-AU"/>
        </w:rPr>
      </w:pPr>
      <w:r w:rsidRPr="003D4807">
        <w:rPr>
          <w:rFonts w:ascii="Arial" w:hAnsi="Arial"/>
          <w:sz w:val="22"/>
          <w:szCs w:val="22"/>
          <w:lang w:eastAsia="en-AU"/>
        </w:rPr>
        <w:t xml:space="preserve">The Proposed Program’s specific objectives are as follows: </w:t>
      </w:r>
    </w:p>
    <w:p w:rsidR="003D4807" w:rsidRPr="003D4807" w:rsidRDefault="003D4807" w:rsidP="003D4807">
      <w:pPr>
        <w:numPr>
          <w:ilvl w:val="0"/>
          <w:numId w:val="7"/>
        </w:numPr>
        <w:spacing w:after="120" w:line="264" w:lineRule="auto"/>
        <w:rPr>
          <w:rFonts w:ascii="Arial" w:hAnsi="Arial"/>
          <w:sz w:val="22"/>
          <w:szCs w:val="22"/>
          <w:lang w:eastAsia="en-AU"/>
        </w:rPr>
      </w:pPr>
      <w:r w:rsidRPr="003D4807">
        <w:rPr>
          <w:rFonts w:ascii="Arial" w:hAnsi="Arial"/>
          <w:sz w:val="22"/>
          <w:szCs w:val="22"/>
          <w:lang w:eastAsia="en-AU"/>
        </w:rPr>
        <w:t xml:space="preserve">Reduce the potential for human and animal disease caused by </w:t>
      </w:r>
      <w:r w:rsidR="0081624F">
        <w:rPr>
          <w:rFonts w:ascii="Arial" w:hAnsi="Arial"/>
          <w:sz w:val="22"/>
          <w:szCs w:val="22"/>
          <w:lang w:eastAsia="en-AU"/>
        </w:rPr>
        <w:t>mosquitoe</w:t>
      </w:r>
      <w:r w:rsidRPr="003D4807">
        <w:rPr>
          <w:rFonts w:ascii="Arial" w:hAnsi="Arial"/>
          <w:sz w:val="22"/>
          <w:szCs w:val="22"/>
          <w:lang w:eastAsia="en-AU"/>
        </w:rPr>
        <w:t>s</w:t>
      </w:r>
    </w:p>
    <w:p w:rsidR="003D4807" w:rsidRPr="003D4807" w:rsidRDefault="003D4807" w:rsidP="003D4807">
      <w:pPr>
        <w:numPr>
          <w:ilvl w:val="0"/>
          <w:numId w:val="7"/>
        </w:numPr>
        <w:spacing w:after="120" w:line="264" w:lineRule="auto"/>
        <w:rPr>
          <w:rFonts w:ascii="Arial" w:hAnsi="Arial"/>
          <w:sz w:val="22"/>
          <w:szCs w:val="22"/>
          <w:lang w:eastAsia="en-AU"/>
        </w:rPr>
      </w:pPr>
      <w:r w:rsidRPr="003D4807">
        <w:rPr>
          <w:rFonts w:ascii="Arial" w:hAnsi="Arial"/>
          <w:sz w:val="22"/>
          <w:szCs w:val="22"/>
          <w:lang w:eastAsia="en-AU"/>
        </w:rPr>
        <w:t xml:space="preserve">Reduce the potential for human and animal discomfort or injury from </w:t>
      </w:r>
      <w:r w:rsidR="0081624F">
        <w:rPr>
          <w:rFonts w:ascii="Arial" w:hAnsi="Arial"/>
          <w:sz w:val="22"/>
          <w:szCs w:val="22"/>
          <w:lang w:eastAsia="en-AU"/>
        </w:rPr>
        <w:t>mosquitoes</w:t>
      </w:r>
    </w:p>
    <w:p w:rsidR="003D4807" w:rsidRPr="003D4807" w:rsidRDefault="003D4807" w:rsidP="003D4807">
      <w:pPr>
        <w:numPr>
          <w:ilvl w:val="0"/>
          <w:numId w:val="7"/>
        </w:numPr>
        <w:spacing w:after="120" w:line="264" w:lineRule="auto"/>
        <w:rPr>
          <w:rFonts w:ascii="Arial" w:hAnsi="Arial"/>
          <w:sz w:val="22"/>
          <w:szCs w:val="22"/>
          <w:lang w:eastAsia="en-AU"/>
        </w:rPr>
      </w:pPr>
      <w:r w:rsidRPr="003D4807">
        <w:rPr>
          <w:rFonts w:ascii="Arial" w:hAnsi="Arial"/>
          <w:sz w:val="22"/>
          <w:szCs w:val="22"/>
          <w:lang w:eastAsia="en-AU"/>
        </w:rPr>
        <w:t xml:space="preserve">Accomplish effective and environmentally sound </w:t>
      </w:r>
      <w:r w:rsidR="0081624F">
        <w:rPr>
          <w:rFonts w:ascii="Arial" w:hAnsi="Arial"/>
          <w:sz w:val="22"/>
          <w:szCs w:val="22"/>
          <w:lang w:eastAsia="en-AU"/>
        </w:rPr>
        <w:t>mosquito</w:t>
      </w:r>
      <w:r w:rsidRPr="003D4807">
        <w:rPr>
          <w:rFonts w:ascii="Arial" w:hAnsi="Arial"/>
          <w:sz w:val="22"/>
          <w:szCs w:val="22"/>
          <w:lang w:eastAsia="en-AU"/>
        </w:rPr>
        <w:t xml:space="preserve"> management by means of:</w:t>
      </w:r>
    </w:p>
    <w:p w:rsidR="003D4807" w:rsidRPr="003D4807" w:rsidRDefault="003D4807" w:rsidP="003D4807">
      <w:pPr>
        <w:numPr>
          <w:ilvl w:val="1"/>
          <w:numId w:val="7"/>
        </w:numPr>
        <w:spacing w:after="120" w:line="264" w:lineRule="auto"/>
        <w:rPr>
          <w:rFonts w:ascii="Arial" w:hAnsi="Arial"/>
          <w:sz w:val="22"/>
          <w:szCs w:val="22"/>
          <w:lang w:eastAsia="en-AU"/>
        </w:rPr>
      </w:pPr>
      <w:r w:rsidRPr="003D4807">
        <w:rPr>
          <w:rFonts w:ascii="Arial" w:hAnsi="Arial"/>
          <w:sz w:val="22"/>
          <w:szCs w:val="22"/>
          <w:lang w:eastAsia="en-AU"/>
        </w:rPr>
        <w:t xml:space="preserve">Surveying for </w:t>
      </w:r>
      <w:r w:rsidR="0081624F">
        <w:rPr>
          <w:rFonts w:ascii="Arial" w:hAnsi="Arial"/>
          <w:sz w:val="22"/>
          <w:szCs w:val="22"/>
          <w:lang w:eastAsia="en-AU"/>
        </w:rPr>
        <w:t>mosquito</w:t>
      </w:r>
      <w:r w:rsidRPr="003D4807">
        <w:rPr>
          <w:rFonts w:ascii="Arial" w:hAnsi="Arial"/>
          <w:sz w:val="22"/>
          <w:szCs w:val="22"/>
          <w:lang w:eastAsia="en-AU"/>
        </w:rPr>
        <w:t xml:space="preserve"> abundance/human contact</w:t>
      </w:r>
    </w:p>
    <w:p w:rsidR="003D4807" w:rsidRPr="003D4807" w:rsidRDefault="003D4807" w:rsidP="003D4807">
      <w:pPr>
        <w:numPr>
          <w:ilvl w:val="1"/>
          <w:numId w:val="7"/>
        </w:numPr>
        <w:spacing w:after="120" w:line="264" w:lineRule="auto"/>
        <w:rPr>
          <w:rFonts w:ascii="Arial" w:hAnsi="Arial"/>
          <w:sz w:val="22"/>
          <w:szCs w:val="22"/>
          <w:lang w:eastAsia="en-AU"/>
        </w:rPr>
      </w:pPr>
      <w:r w:rsidRPr="003D4807">
        <w:rPr>
          <w:rFonts w:ascii="Arial" w:hAnsi="Arial"/>
          <w:sz w:val="22"/>
          <w:szCs w:val="22"/>
          <w:lang w:eastAsia="en-AU"/>
        </w:rPr>
        <w:t>Establishing treatment criteria</w:t>
      </w:r>
    </w:p>
    <w:p w:rsidR="003D4807" w:rsidRPr="003D4807" w:rsidRDefault="003D4807" w:rsidP="003D4807">
      <w:pPr>
        <w:numPr>
          <w:ilvl w:val="1"/>
          <w:numId w:val="7"/>
        </w:numPr>
        <w:spacing w:after="120" w:line="264" w:lineRule="auto"/>
        <w:rPr>
          <w:rFonts w:ascii="Arial" w:hAnsi="Arial"/>
          <w:sz w:val="22"/>
          <w:szCs w:val="22"/>
          <w:lang w:eastAsia="en-AU"/>
        </w:rPr>
      </w:pPr>
      <w:r w:rsidRPr="003D4807">
        <w:rPr>
          <w:rFonts w:ascii="Arial" w:hAnsi="Arial"/>
          <w:sz w:val="22"/>
          <w:szCs w:val="22"/>
          <w:lang w:eastAsia="en-AU"/>
        </w:rPr>
        <w:t xml:space="preserve">Appropriately selecting from a wide range of Program tools or components </w:t>
      </w:r>
    </w:p>
    <w:p w:rsidR="003D4807" w:rsidRPr="008316FF" w:rsidRDefault="003D4807" w:rsidP="004B07EA">
      <w:pPr>
        <w:pStyle w:val="BodyText"/>
        <w:rPr>
          <w:rFonts w:ascii="Arial" w:hAnsi="Arial"/>
          <w:sz w:val="22"/>
          <w:lang w:eastAsia="en-AU"/>
        </w:rPr>
      </w:pPr>
      <w:r w:rsidRPr="008316FF">
        <w:rPr>
          <w:rFonts w:ascii="Arial" w:hAnsi="Arial"/>
          <w:sz w:val="22"/>
          <w:lang w:eastAsia="en-AU"/>
        </w:rPr>
        <w:t xml:space="preserve">Most of the relevant </w:t>
      </w:r>
      <w:r w:rsidR="0081624F">
        <w:rPr>
          <w:rFonts w:ascii="Arial" w:hAnsi="Arial"/>
          <w:sz w:val="22"/>
          <w:lang w:eastAsia="en-AU"/>
        </w:rPr>
        <w:t>mosquito species</w:t>
      </w:r>
      <w:r w:rsidRPr="008316FF">
        <w:rPr>
          <w:rFonts w:ascii="Arial" w:hAnsi="Arial"/>
          <w:sz w:val="22"/>
          <w:lang w:eastAsia="en-AU"/>
        </w:rPr>
        <w:t xml:space="preserve"> are quite mobile and cause the greatest hazard or discomfort at a distance from where they breed. Each </w:t>
      </w:r>
      <w:r w:rsidR="0081624F">
        <w:rPr>
          <w:rFonts w:ascii="Arial" w:hAnsi="Arial"/>
          <w:sz w:val="22"/>
          <w:lang w:eastAsia="en-AU"/>
        </w:rPr>
        <w:t>mosquito species</w:t>
      </w:r>
      <w:r w:rsidRPr="008316FF">
        <w:rPr>
          <w:rFonts w:ascii="Arial" w:hAnsi="Arial"/>
          <w:sz w:val="22"/>
          <w:lang w:eastAsia="en-AU"/>
        </w:rPr>
        <w:t xml:space="preserve"> has a unique life cycle, and most of them occupy several types of habitats. To effectively control them, an </w:t>
      </w:r>
      <w:r w:rsidR="0081624F">
        <w:rPr>
          <w:rFonts w:ascii="Arial" w:hAnsi="Arial"/>
          <w:sz w:val="22"/>
          <w:lang w:eastAsia="en-AU"/>
        </w:rPr>
        <w:t>IM</w:t>
      </w:r>
      <w:r w:rsidRPr="008316FF">
        <w:rPr>
          <w:rFonts w:ascii="Arial" w:hAnsi="Arial"/>
          <w:sz w:val="22"/>
          <w:lang w:eastAsia="en-AU"/>
        </w:rPr>
        <w:t xml:space="preserve">MP must be employed. District policy is to identify those species that are currently vectors, to recommend techniques for their prevention and control, and to anticipate and minimize any new interactions between </w:t>
      </w:r>
      <w:r w:rsidR="00A04B73">
        <w:rPr>
          <w:rFonts w:ascii="Arial" w:hAnsi="Arial"/>
          <w:sz w:val="22"/>
          <w:lang w:eastAsia="en-AU"/>
        </w:rPr>
        <w:t>mosquitoe</w:t>
      </w:r>
      <w:r w:rsidRPr="008316FF">
        <w:rPr>
          <w:rFonts w:ascii="Arial" w:hAnsi="Arial"/>
          <w:sz w:val="22"/>
          <w:lang w:eastAsia="en-AU"/>
        </w:rPr>
        <w:t>s and humans.</w:t>
      </w:r>
    </w:p>
    <w:p w:rsidR="008316FF" w:rsidRPr="008316FF" w:rsidRDefault="008316FF" w:rsidP="004B07EA">
      <w:pPr>
        <w:spacing w:after="120" w:line="264" w:lineRule="auto"/>
        <w:rPr>
          <w:rFonts w:ascii="Arial" w:hAnsi="Arial"/>
          <w:b/>
          <w:bCs/>
          <w:sz w:val="22"/>
          <w:szCs w:val="22"/>
          <w:lang w:eastAsia="en-AU"/>
        </w:rPr>
      </w:pPr>
      <w:r w:rsidRPr="008316FF">
        <w:rPr>
          <w:rFonts w:ascii="Arial" w:hAnsi="Arial"/>
          <w:b/>
          <w:bCs/>
          <w:sz w:val="22"/>
          <w:szCs w:val="22"/>
          <w:lang w:eastAsia="en-AU"/>
        </w:rPr>
        <w:lastRenderedPageBreak/>
        <w:t>Program Alternatives</w:t>
      </w:r>
    </w:p>
    <w:p w:rsidR="008316FF" w:rsidRPr="004B07EA" w:rsidRDefault="008316FF" w:rsidP="004B07EA">
      <w:pPr>
        <w:spacing w:after="120"/>
        <w:rPr>
          <w:rFonts w:ascii="Arial" w:hAnsi="Arial" w:cs="Arial"/>
          <w:sz w:val="22"/>
          <w:szCs w:val="22"/>
        </w:rPr>
      </w:pPr>
      <w:r w:rsidRPr="004B07EA">
        <w:rPr>
          <w:rFonts w:ascii="Arial" w:hAnsi="Arial"/>
          <w:sz w:val="22"/>
          <w:szCs w:val="22"/>
          <w:lang w:eastAsia="en-AU"/>
        </w:rPr>
        <w:t xml:space="preserve">The PEIR evaluates the following </w:t>
      </w:r>
      <w:r w:rsidR="00A04B73" w:rsidRPr="004B07EA">
        <w:rPr>
          <w:rFonts w:ascii="Arial" w:hAnsi="Arial"/>
          <w:sz w:val="22"/>
          <w:szCs w:val="22"/>
          <w:lang w:eastAsia="en-AU"/>
        </w:rPr>
        <w:t xml:space="preserve">five </w:t>
      </w:r>
      <w:r w:rsidRPr="004B07EA">
        <w:rPr>
          <w:rFonts w:ascii="Arial" w:hAnsi="Arial"/>
          <w:sz w:val="22"/>
          <w:szCs w:val="22"/>
          <w:lang w:eastAsia="en-AU"/>
        </w:rPr>
        <w:t xml:space="preserve">alternatives </w:t>
      </w:r>
      <w:r w:rsidR="000335BA" w:rsidRPr="004B07EA">
        <w:rPr>
          <w:rFonts w:ascii="Arial" w:hAnsi="Arial"/>
          <w:sz w:val="22"/>
          <w:szCs w:val="22"/>
          <w:lang w:eastAsia="en-AU"/>
        </w:rPr>
        <w:t>(and No Program)</w:t>
      </w:r>
      <w:r w:rsidRPr="004B07EA">
        <w:rPr>
          <w:rFonts w:ascii="Arial" w:hAnsi="Arial"/>
          <w:sz w:val="22"/>
          <w:szCs w:val="22"/>
          <w:lang w:eastAsia="en-AU"/>
        </w:rPr>
        <w:t>.</w:t>
      </w:r>
      <w:r w:rsidR="004B03F0" w:rsidRPr="004B07EA">
        <w:rPr>
          <w:rFonts w:ascii="Arial" w:hAnsi="Arial" w:cs="Arial"/>
          <w:sz w:val="22"/>
          <w:szCs w:val="22"/>
        </w:rPr>
        <w:t xml:space="preserve"> The Program anticipates using all of the chemical and nonchemical alternatives (and options) as part of an Integrated Pest Management Program. Should any one or more options under an alternative become infeasible for effectiveness, economic or environmental reasons, the other options under that alternative would be used. </w:t>
      </w:r>
    </w:p>
    <w:p w:rsidR="008316FF" w:rsidRDefault="008316FF" w:rsidP="004B07EA">
      <w:pPr>
        <w:keepNext/>
        <w:numPr>
          <w:ilvl w:val="3"/>
          <w:numId w:val="0"/>
        </w:numPr>
        <w:tabs>
          <w:tab w:val="num" w:pos="1152"/>
        </w:tabs>
        <w:spacing w:after="120" w:line="264" w:lineRule="auto"/>
        <w:ind w:left="1152" w:hanging="1152"/>
        <w:outlineLvl w:val="3"/>
        <w:rPr>
          <w:rFonts w:ascii="Arial" w:hAnsi="Arial"/>
          <w:b/>
          <w:i/>
          <w:sz w:val="22"/>
          <w:szCs w:val="22"/>
          <w:lang w:eastAsia="en-AU"/>
        </w:rPr>
      </w:pPr>
      <w:r w:rsidRPr="008316FF">
        <w:rPr>
          <w:rFonts w:ascii="Arial" w:hAnsi="Arial"/>
          <w:b/>
          <w:i/>
          <w:sz w:val="22"/>
          <w:szCs w:val="22"/>
          <w:lang w:eastAsia="en-AU"/>
        </w:rPr>
        <w:t>Surveillance</w:t>
      </w:r>
    </w:p>
    <w:p w:rsidR="008316FF" w:rsidRPr="008316FF" w:rsidRDefault="00A04B73" w:rsidP="004B07EA">
      <w:pPr>
        <w:pStyle w:val="BodyText"/>
        <w:rPr>
          <w:rFonts w:ascii="Arial" w:hAnsi="Arial"/>
          <w:sz w:val="22"/>
          <w:lang w:eastAsia="en-AU"/>
        </w:rPr>
      </w:pPr>
      <w:r>
        <w:rPr>
          <w:rFonts w:ascii="Arial" w:hAnsi="Arial"/>
          <w:sz w:val="22"/>
          <w:lang w:eastAsia="en-AU"/>
        </w:rPr>
        <w:t>Mosquito</w:t>
      </w:r>
      <w:r w:rsidR="008316FF" w:rsidRPr="008316FF">
        <w:rPr>
          <w:rFonts w:ascii="Arial" w:hAnsi="Arial"/>
          <w:sz w:val="22"/>
          <w:lang w:eastAsia="en-AU"/>
        </w:rPr>
        <w:t xml:space="preserve"> surveillance, which is an integral part of the District’s responsibility to protect public health and welfare, involves monitoring </w:t>
      </w:r>
      <w:r>
        <w:rPr>
          <w:rFonts w:ascii="Arial" w:hAnsi="Arial"/>
          <w:sz w:val="22"/>
          <w:lang w:eastAsia="en-AU"/>
        </w:rPr>
        <w:t>mosquito</w:t>
      </w:r>
      <w:r w:rsidR="008316FF" w:rsidRPr="008316FF">
        <w:rPr>
          <w:rFonts w:ascii="Arial" w:hAnsi="Arial"/>
          <w:sz w:val="22"/>
          <w:lang w:eastAsia="en-AU"/>
        </w:rPr>
        <w:t xml:space="preserve"> populations and habitat, their disease pathogens, and human</w:t>
      </w:r>
      <w:r>
        <w:rPr>
          <w:rFonts w:ascii="Arial" w:hAnsi="Arial"/>
          <w:sz w:val="22"/>
          <w:lang w:eastAsia="en-AU"/>
        </w:rPr>
        <w:t>-mosquito</w:t>
      </w:r>
      <w:r w:rsidR="008316FF" w:rsidRPr="008316FF">
        <w:rPr>
          <w:rFonts w:ascii="Arial" w:hAnsi="Arial"/>
          <w:sz w:val="22"/>
          <w:lang w:eastAsia="en-AU"/>
        </w:rPr>
        <w:t xml:space="preserve"> interactions. </w:t>
      </w:r>
      <w:r>
        <w:rPr>
          <w:rFonts w:ascii="Arial" w:hAnsi="Arial"/>
          <w:sz w:val="22"/>
          <w:lang w:eastAsia="en-AU"/>
        </w:rPr>
        <w:t>Mosquito</w:t>
      </w:r>
      <w:r w:rsidR="008316FF" w:rsidRPr="008316FF">
        <w:rPr>
          <w:rFonts w:ascii="Arial" w:hAnsi="Arial"/>
          <w:sz w:val="22"/>
          <w:lang w:eastAsia="en-AU"/>
        </w:rPr>
        <w:t xml:space="preserve"> surveillance provides the District with valuable information on what species are present or likely to occur, when they occur, where they occur, how many they are, and if they are carrying disease or otherwise affecting humans. </w:t>
      </w:r>
      <w:r>
        <w:rPr>
          <w:rFonts w:ascii="Arial" w:hAnsi="Arial"/>
          <w:sz w:val="22"/>
          <w:lang w:eastAsia="en-AU"/>
        </w:rPr>
        <w:t>S</w:t>
      </w:r>
      <w:r w:rsidR="008316FF" w:rsidRPr="008316FF">
        <w:rPr>
          <w:rFonts w:ascii="Arial" w:hAnsi="Arial"/>
          <w:sz w:val="22"/>
          <w:lang w:eastAsia="en-AU"/>
        </w:rPr>
        <w:t>urveillance is critical to an I</w:t>
      </w:r>
      <w:r>
        <w:rPr>
          <w:rFonts w:ascii="Arial" w:hAnsi="Arial"/>
          <w:sz w:val="22"/>
          <w:lang w:eastAsia="en-AU"/>
        </w:rPr>
        <w:t>M</w:t>
      </w:r>
      <w:r w:rsidR="008316FF" w:rsidRPr="008316FF">
        <w:rPr>
          <w:rFonts w:ascii="Arial" w:hAnsi="Arial"/>
          <w:sz w:val="22"/>
          <w:lang w:eastAsia="en-AU"/>
        </w:rPr>
        <w:t xml:space="preserve">MP because the information it provides is evaluated against treatment criteria to decide when and where to institute </w:t>
      </w:r>
      <w:r>
        <w:rPr>
          <w:rFonts w:ascii="Arial" w:hAnsi="Arial"/>
          <w:sz w:val="22"/>
          <w:lang w:eastAsia="en-AU"/>
        </w:rPr>
        <w:t>mosquito</w:t>
      </w:r>
      <w:r w:rsidR="008316FF" w:rsidRPr="008316FF">
        <w:rPr>
          <w:rFonts w:ascii="Arial" w:hAnsi="Arial"/>
          <w:sz w:val="22"/>
          <w:lang w:eastAsia="en-AU"/>
        </w:rPr>
        <w:t xml:space="preserve"> control measures. Information gained is used to help form action plans that can also assist in reducing the risk of contracting disease. Equally important is the use of surveillance in evaluating the efficacy, cost effectiveness, and environmental impacts of specific </w:t>
      </w:r>
      <w:r>
        <w:rPr>
          <w:rFonts w:ascii="Arial" w:hAnsi="Arial"/>
          <w:sz w:val="22"/>
          <w:lang w:eastAsia="en-AU"/>
        </w:rPr>
        <w:t>mosquito</w:t>
      </w:r>
      <w:r w:rsidR="008316FF" w:rsidRPr="008316FF">
        <w:rPr>
          <w:rFonts w:ascii="Arial" w:hAnsi="Arial"/>
          <w:sz w:val="22"/>
          <w:lang w:eastAsia="en-AU"/>
        </w:rPr>
        <w:t xml:space="preserve"> control actions. </w:t>
      </w:r>
    </w:p>
    <w:p w:rsidR="008316FF" w:rsidRPr="004B03F0" w:rsidRDefault="008316FF" w:rsidP="004B07EA">
      <w:pPr>
        <w:spacing w:after="120" w:line="264" w:lineRule="auto"/>
        <w:rPr>
          <w:rFonts w:ascii="Arial" w:hAnsi="Arial"/>
          <w:b/>
          <w:bCs/>
          <w:i/>
          <w:sz w:val="22"/>
          <w:szCs w:val="22"/>
          <w:lang w:eastAsia="en-AU"/>
        </w:rPr>
      </w:pPr>
      <w:bookmarkStart w:id="1" w:name="_Toc353295900"/>
      <w:r w:rsidRPr="004B03F0">
        <w:rPr>
          <w:rFonts w:ascii="Arial" w:hAnsi="Arial"/>
          <w:b/>
          <w:bCs/>
          <w:i/>
          <w:sz w:val="22"/>
          <w:szCs w:val="22"/>
          <w:lang w:eastAsia="en-AU"/>
        </w:rPr>
        <w:t>Physical Control</w:t>
      </w:r>
      <w:bookmarkEnd w:id="1"/>
    </w:p>
    <w:p w:rsidR="008316FF" w:rsidRPr="008316FF" w:rsidRDefault="008316FF" w:rsidP="004B07EA">
      <w:pPr>
        <w:pStyle w:val="BodyText"/>
        <w:rPr>
          <w:rFonts w:ascii="Arial" w:hAnsi="Arial"/>
          <w:sz w:val="22"/>
          <w:lang w:eastAsia="en-AU"/>
        </w:rPr>
      </w:pPr>
      <w:r w:rsidRPr="008316FF">
        <w:rPr>
          <w:rFonts w:ascii="Arial" w:hAnsi="Arial"/>
          <w:sz w:val="22"/>
          <w:lang w:eastAsia="en-AU"/>
        </w:rPr>
        <w:t xml:space="preserve">Physical control is managing </w:t>
      </w:r>
      <w:r w:rsidR="00A04B73">
        <w:rPr>
          <w:rFonts w:ascii="Arial" w:hAnsi="Arial"/>
          <w:sz w:val="22"/>
          <w:lang w:eastAsia="en-AU"/>
        </w:rPr>
        <w:t>mosquito</w:t>
      </w:r>
      <w:r w:rsidRPr="008316FF">
        <w:rPr>
          <w:rFonts w:ascii="Arial" w:hAnsi="Arial"/>
          <w:sz w:val="22"/>
          <w:lang w:eastAsia="en-AU"/>
        </w:rPr>
        <w:t xml:space="preserve"> habitat to reduce </w:t>
      </w:r>
      <w:r w:rsidR="00A04B73">
        <w:rPr>
          <w:rFonts w:ascii="Arial" w:hAnsi="Arial"/>
          <w:sz w:val="22"/>
          <w:lang w:eastAsia="en-AU"/>
        </w:rPr>
        <w:t>mosquito production</w:t>
      </w:r>
      <w:r w:rsidRPr="008316FF">
        <w:rPr>
          <w:rFonts w:ascii="Arial" w:hAnsi="Arial"/>
          <w:sz w:val="22"/>
          <w:lang w:eastAsia="en-AU"/>
        </w:rPr>
        <w:t xml:space="preserve"> through “source control’ measures that are nonchemica</w:t>
      </w:r>
      <w:r w:rsidR="00A04B73">
        <w:rPr>
          <w:rFonts w:ascii="Arial" w:hAnsi="Arial"/>
          <w:sz w:val="22"/>
          <w:lang w:eastAsia="en-AU"/>
        </w:rPr>
        <w:t xml:space="preserve">l or </w:t>
      </w:r>
      <w:proofErr w:type="spellStart"/>
      <w:r w:rsidR="00A04B73">
        <w:rPr>
          <w:rFonts w:ascii="Arial" w:hAnsi="Arial"/>
          <w:sz w:val="22"/>
          <w:lang w:eastAsia="en-AU"/>
        </w:rPr>
        <w:t>nonbiological</w:t>
      </w:r>
      <w:proofErr w:type="spellEnd"/>
      <w:r w:rsidR="00A04B73">
        <w:rPr>
          <w:rFonts w:ascii="Arial" w:hAnsi="Arial"/>
          <w:sz w:val="22"/>
          <w:lang w:eastAsia="en-AU"/>
        </w:rPr>
        <w:t xml:space="preserve"> techniques. </w:t>
      </w:r>
      <w:r w:rsidRPr="008316FF">
        <w:rPr>
          <w:rFonts w:ascii="Arial" w:hAnsi="Arial"/>
          <w:sz w:val="22"/>
          <w:lang w:eastAsia="en-AU"/>
        </w:rPr>
        <w:t>In many cases, physical control activities involve restoration and enhancement of natural ecological functioning. For mosquitoes, these activities include, but are not limited to, water management and maintenance of channels, tide gates, levees, and other water control facilities to improve water circulation.</w:t>
      </w:r>
    </w:p>
    <w:p w:rsidR="008316FF" w:rsidRPr="008316FF" w:rsidRDefault="008316FF" w:rsidP="004B07EA">
      <w:pPr>
        <w:keepNext/>
        <w:numPr>
          <w:ilvl w:val="3"/>
          <w:numId w:val="0"/>
        </w:numPr>
        <w:tabs>
          <w:tab w:val="num" w:pos="1152"/>
        </w:tabs>
        <w:spacing w:after="120" w:line="264" w:lineRule="auto"/>
        <w:ind w:left="1152" w:hanging="1152"/>
        <w:outlineLvl w:val="3"/>
        <w:rPr>
          <w:rFonts w:ascii="Arial" w:hAnsi="Arial"/>
          <w:b/>
          <w:i/>
          <w:sz w:val="22"/>
          <w:szCs w:val="22"/>
          <w:lang w:eastAsia="en-AU"/>
        </w:rPr>
      </w:pPr>
      <w:bookmarkStart w:id="2" w:name="_Toc353295901"/>
      <w:r w:rsidRPr="008316FF">
        <w:rPr>
          <w:rFonts w:ascii="Arial" w:hAnsi="Arial"/>
          <w:b/>
          <w:i/>
          <w:sz w:val="22"/>
          <w:szCs w:val="22"/>
          <w:lang w:eastAsia="en-AU"/>
        </w:rPr>
        <w:t>Vegetation Management</w:t>
      </w:r>
      <w:bookmarkEnd w:id="2"/>
    </w:p>
    <w:p w:rsidR="008316FF" w:rsidRPr="008316FF" w:rsidRDefault="008316FF" w:rsidP="004B07EA">
      <w:pPr>
        <w:pStyle w:val="BodyText"/>
        <w:rPr>
          <w:rFonts w:ascii="Arial" w:hAnsi="Arial"/>
          <w:sz w:val="22"/>
          <w:lang w:eastAsia="en-AU"/>
        </w:rPr>
      </w:pPr>
      <w:r w:rsidRPr="008316FF">
        <w:rPr>
          <w:rFonts w:ascii="Arial" w:hAnsi="Arial"/>
          <w:sz w:val="22"/>
          <w:lang w:eastAsia="en-AU"/>
        </w:rPr>
        <w:t xml:space="preserve">The species composition and density of vegetation are basic elements of the habitat value of any area for mosquitoes, for predators of </w:t>
      </w:r>
      <w:r w:rsidR="00CC15E2">
        <w:rPr>
          <w:rFonts w:ascii="Arial" w:hAnsi="Arial"/>
          <w:sz w:val="22"/>
          <w:lang w:eastAsia="en-AU"/>
        </w:rPr>
        <w:t>mosquitoes</w:t>
      </w:r>
      <w:r w:rsidRPr="008316FF">
        <w:rPr>
          <w:rFonts w:ascii="Arial" w:hAnsi="Arial"/>
          <w:sz w:val="22"/>
          <w:lang w:eastAsia="en-AU"/>
        </w:rPr>
        <w:t xml:space="preserve">, and for protected flora and fauna. District staff </w:t>
      </w:r>
      <w:r w:rsidR="00CC15E2">
        <w:rPr>
          <w:rFonts w:ascii="Arial" w:hAnsi="Arial"/>
          <w:sz w:val="22"/>
          <w:lang w:eastAsia="en-AU"/>
        </w:rPr>
        <w:t>may</w:t>
      </w:r>
      <w:r w:rsidRPr="008316FF">
        <w:rPr>
          <w:rFonts w:ascii="Arial" w:hAnsi="Arial"/>
          <w:sz w:val="22"/>
          <w:lang w:eastAsia="en-AU"/>
        </w:rPr>
        <w:t xml:space="preserve"> undertake vegetation management activities as a tool to reduce the habitat value of sites for mosquitoes or to aid production or dispersal of </w:t>
      </w:r>
      <w:r w:rsidR="00CC15E2">
        <w:rPr>
          <w:rFonts w:ascii="Arial" w:hAnsi="Arial"/>
          <w:sz w:val="22"/>
          <w:lang w:eastAsia="en-AU"/>
        </w:rPr>
        <w:t>mosquito</w:t>
      </w:r>
      <w:r w:rsidRPr="008316FF">
        <w:rPr>
          <w:rFonts w:ascii="Arial" w:hAnsi="Arial"/>
          <w:sz w:val="22"/>
          <w:lang w:eastAsia="en-AU"/>
        </w:rPr>
        <w:t xml:space="preserve"> predators, as well as to allow District staff’s access to </w:t>
      </w:r>
      <w:r w:rsidR="00CC15E2">
        <w:rPr>
          <w:rFonts w:ascii="Arial" w:hAnsi="Arial"/>
          <w:sz w:val="22"/>
          <w:lang w:eastAsia="en-AU"/>
        </w:rPr>
        <w:t>mosquito</w:t>
      </w:r>
      <w:r w:rsidRPr="008316FF">
        <w:rPr>
          <w:rFonts w:ascii="Arial" w:hAnsi="Arial"/>
          <w:sz w:val="22"/>
          <w:lang w:eastAsia="en-AU"/>
        </w:rPr>
        <w:t xml:space="preserve"> habitat for surveillance and other control activities. </w:t>
      </w:r>
      <w:r w:rsidR="00CC15E2">
        <w:rPr>
          <w:rFonts w:ascii="Arial" w:hAnsi="Arial"/>
          <w:sz w:val="22"/>
          <w:lang w:eastAsia="en-AU"/>
        </w:rPr>
        <w:t>V</w:t>
      </w:r>
      <w:r w:rsidRPr="008316FF">
        <w:rPr>
          <w:rFonts w:ascii="Arial" w:hAnsi="Arial"/>
          <w:sz w:val="22"/>
          <w:lang w:eastAsia="en-AU"/>
        </w:rPr>
        <w:t xml:space="preserve">egetation management generally consists of activities to reduce the mosquito habitat value of sites by improving water circulation or access by fish and other predators, or to allow District staff’s access to standing water for inspections and treatment. For vegetation management, the District </w:t>
      </w:r>
      <w:r w:rsidR="00CC15E2">
        <w:rPr>
          <w:rFonts w:ascii="Arial" w:hAnsi="Arial"/>
          <w:sz w:val="22"/>
          <w:lang w:eastAsia="en-AU"/>
        </w:rPr>
        <w:t xml:space="preserve">primarily </w:t>
      </w:r>
      <w:r w:rsidRPr="008316FF">
        <w:rPr>
          <w:rFonts w:ascii="Arial" w:hAnsi="Arial"/>
          <w:sz w:val="22"/>
          <w:lang w:eastAsia="en-AU"/>
        </w:rPr>
        <w:t xml:space="preserve">uses hand tools or </w:t>
      </w:r>
      <w:r w:rsidR="00CC15E2">
        <w:rPr>
          <w:rFonts w:ascii="Arial" w:hAnsi="Arial"/>
          <w:sz w:val="22"/>
          <w:lang w:eastAsia="en-AU"/>
        </w:rPr>
        <w:t xml:space="preserve">but could use </w:t>
      </w:r>
      <w:r w:rsidRPr="008316FF">
        <w:rPr>
          <w:rFonts w:ascii="Arial" w:hAnsi="Arial"/>
          <w:sz w:val="22"/>
          <w:lang w:eastAsia="en-AU"/>
        </w:rPr>
        <w:t xml:space="preserve">other mechanical means (i.e., heavy equipment) </w:t>
      </w:r>
      <w:r w:rsidR="00580710">
        <w:rPr>
          <w:rFonts w:ascii="Arial" w:hAnsi="Arial"/>
          <w:sz w:val="22"/>
          <w:lang w:eastAsia="en-AU"/>
        </w:rPr>
        <w:t xml:space="preserve">or </w:t>
      </w:r>
      <w:r w:rsidR="00CC15E2" w:rsidRPr="008316FF">
        <w:rPr>
          <w:rFonts w:ascii="Arial" w:hAnsi="Arial"/>
          <w:sz w:val="22"/>
          <w:lang w:eastAsia="en-AU"/>
        </w:rPr>
        <w:t>appl</w:t>
      </w:r>
      <w:r w:rsidR="00580710">
        <w:rPr>
          <w:rFonts w:ascii="Arial" w:hAnsi="Arial"/>
          <w:sz w:val="22"/>
          <w:lang w:eastAsia="en-AU"/>
        </w:rPr>
        <w:t>y</w:t>
      </w:r>
      <w:r w:rsidR="00CC15E2" w:rsidRPr="008316FF">
        <w:rPr>
          <w:rFonts w:ascii="Arial" w:hAnsi="Arial"/>
          <w:sz w:val="22"/>
          <w:lang w:eastAsia="en-AU"/>
        </w:rPr>
        <w:t xml:space="preserve"> herbicides (chemical pesticides with specific toxicity to plants)</w:t>
      </w:r>
      <w:r w:rsidR="00CC15E2">
        <w:rPr>
          <w:rFonts w:ascii="Arial" w:hAnsi="Arial"/>
          <w:sz w:val="22"/>
          <w:lang w:eastAsia="en-AU"/>
        </w:rPr>
        <w:t xml:space="preserve"> </w:t>
      </w:r>
      <w:r w:rsidRPr="008316FF">
        <w:rPr>
          <w:rFonts w:ascii="Arial" w:hAnsi="Arial"/>
          <w:sz w:val="22"/>
          <w:lang w:eastAsia="en-AU"/>
        </w:rPr>
        <w:t xml:space="preserve">for vegetation removal or thinning to improve surveillance or reduce </w:t>
      </w:r>
      <w:r w:rsidR="00580710">
        <w:rPr>
          <w:rFonts w:ascii="Arial" w:hAnsi="Arial"/>
          <w:sz w:val="22"/>
          <w:lang w:eastAsia="en-AU"/>
        </w:rPr>
        <w:t>mosquito</w:t>
      </w:r>
      <w:r w:rsidRPr="008316FF">
        <w:rPr>
          <w:rFonts w:ascii="Arial" w:hAnsi="Arial"/>
          <w:sz w:val="22"/>
          <w:lang w:eastAsia="en-AU"/>
        </w:rPr>
        <w:t xml:space="preserve"> habitats. Vegetation removal or thinning primarily occurs in aquatic habitats to assist with the control of mosquitoes and in terrestrial habitats to help with </w:t>
      </w:r>
      <w:r w:rsidR="00580710">
        <w:rPr>
          <w:rFonts w:ascii="Arial" w:hAnsi="Arial"/>
          <w:sz w:val="22"/>
          <w:lang w:eastAsia="en-AU"/>
        </w:rPr>
        <w:t>access to mosquito breeding sites</w:t>
      </w:r>
      <w:r w:rsidRPr="008316FF">
        <w:rPr>
          <w:rFonts w:ascii="Arial" w:hAnsi="Arial"/>
          <w:sz w:val="22"/>
          <w:lang w:eastAsia="en-AU"/>
        </w:rPr>
        <w:t>.</w:t>
      </w:r>
    </w:p>
    <w:p w:rsidR="008316FF" w:rsidRPr="008316FF" w:rsidRDefault="008316FF" w:rsidP="004B07EA">
      <w:pPr>
        <w:keepNext/>
        <w:numPr>
          <w:ilvl w:val="3"/>
          <w:numId w:val="0"/>
        </w:numPr>
        <w:tabs>
          <w:tab w:val="num" w:pos="1152"/>
        </w:tabs>
        <w:spacing w:after="120" w:line="264" w:lineRule="auto"/>
        <w:ind w:left="1152" w:hanging="1152"/>
        <w:outlineLvl w:val="3"/>
        <w:rPr>
          <w:rFonts w:ascii="Arial" w:hAnsi="Arial"/>
          <w:b/>
          <w:i/>
          <w:sz w:val="22"/>
          <w:szCs w:val="22"/>
          <w:lang w:eastAsia="en-AU"/>
        </w:rPr>
      </w:pPr>
      <w:bookmarkStart w:id="3" w:name="_Toc353295903"/>
      <w:r w:rsidRPr="008316FF">
        <w:rPr>
          <w:rFonts w:ascii="Arial" w:hAnsi="Arial"/>
          <w:b/>
          <w:i/>
          <w:sz w:val="22"/>
          <w:szCs w:val="22"/>
          <w:lang w:eastAsia="en-AU"/>
        </w:rPr>
        <w:t xml:space="preserve">Biological Control </w:t>
      </w:r>
    </w:p>
    <w:p w:rsidR="008316FF" w:rsidRPr="008316FF" w:rsidRDefault="008316FF" w:rsidP="004B07EA">
      <w:pPr>
        <w:pStyle w:val="BodyText"/>
        <w:rPr>
          <w:rFonts w:ascii="Arial" w:hAnsi="Arial"/>
          <w:sz w:val="22"/>
          <w:lang w:eastAsia="en-AU"/>
        </w:rPr>
      </w:pPr>
      <w:r w:rsidRPr="008316FF">
        <w:rPr>
          <w:rFonts w:ascii="Arial" w:hAnsi="Arial"/>
          <w:b/>
          <w:sz w:val="22"/>
          <w:lang w:eastAsia="en-AU"/>
        </w:rPr>
        <w:t>Pathogens</w:t>
      </w:r>
      <w:bookmarkEnd w:id="3"/>
      <w:r w:rsidRPr="008316FF">
        <w:rPr>
          <w:rFonts w:ascii="Arial" w:hAnsi="Arial"/>
          <w:b/>
          <w:sz w:val="22"/>
          <w:lang w:eastAsia="en-AU"/>
        </w:rPr>
        <w:t>:</w:t>
      </w:r>
      <w:r w:rsidRPr="008316FF">
        <w:rPr>
          <w:rFonts w:ascii="Arial" w:hAnsi="Arial"/>
          <w:sz w:val="22"/>
          <w:lang w:eastAsia="en-AU"/>
        </w:rPr>
        <w:t xml:space="preserve"> Mosquito pathogens are highly host-specific and usually infect mosquito larvae when they are ingested. Examples of bacteria pathogenic to mosquitoes are Bacillus </w:t>
      </w:r>
      <w:proofErr w:type="spellStart"/>
      <w:r w:rsidRPr="008316FF">
        <w:rPr>
          <w:rFonts w:ascii="Arial" w:hAnsi="Arial"/>
          <w:sz w:val="22"/>
          <w:lang w:eastAsia="en-AU"/>
        </w:rPr>
        <w:t>sphaericus</w:t>
      </w:r>
      <w:proofErr w:type="spellEnd"/>
      <w:r w:rsidRPr="008316FF">
        <w:rPr>
          <w:rFonts w:ascii="Arial" w:hAnsi="Arial"/>
          <w:sz w:val="22"/>
          <w:lang w:eastAsia="en-AU"/>
        </w:rPr>
        <w:t xml:space="preserve"> (Bs), the several strains of Bacillus </w:t>
      </w:r>
      <w:proofErr w:type="spellStart"/>
      <w:r w:rsidRPr="008316FF">
        <w:rPr>
          <w:rFonts w:ascii="Arial" w:hAnsi="Arial"/>
          <w:sz w:val="22"/>
          <w:lang w:eastAsia="en-AU"/>
        </w:rPr>
        <w:t>thuringiensis</w:t>
      </w:r>
      <w:proofErr w:type="spellEnd"/>
      <w:r w:rsidRPr="008316FF">
        <w:rPr>
          <w:rFonts w:ascii="Arial" w:hAnsi="Arial"/>
          <w:sz w:val="22"/>
          <w:lang w:eastAsia="en-AU"/>
        </w:rPr>
        <w:t xml:space="preserve"> </w:t>
      </w:r>
      <w:proofErr w:type="spellStart"/>
      <w:r w:rsidRPr="008316FF">
        <w:rPr>
          <w:rFonts w:ascii="Arial" w:hAnsi="Arial"/>
          <w:sz w:val="22"/>
          <w:lang w:eastAsia="en-AU"/>
        </w:rPr>
        <w:t>israelensis</w:t>
      </w:r>
      <w:proofErr w:type="spellEnd"/>
      <w:r w:rsidRPr="008316FF">
        <w:rPr>
          <w:rFonts w:ascii="Arial" w:hAnsi="Arial"/>
          <w:sz w:val="22"/>
          <w:lang w:eastAsia="en-AU"/>
        </w:rPr>
        <w:t xml:space="preserve"> (</w:t>
      </w:r>
      <w:proofErr w:type="spellStart"/>
      <w:r w:rsidRPr="008316FF">
        <w:rPr>
          <w:rFonts w:ascii="Arial" w:hAnsi="Arial"/>
          <w:sz w:val="22"/>
          <w:lang w:eastAsia="en-AU"/>
        </w:rPr>
        <w:t>Bti</w:t>
      </w:r>
      <w:proofErr w:type="spellEnd"/>
      <w:r w:rsidRPr="008316FF">
        <w:rPr>
          <w:rFonts w:ascii="Arial" w:hAnsi="Arial"/>
          <w:sz w:val="22"/>
          <w:lang w:eastAsia="en-AU"/>
        </w:rPr>
        <w:t xml:space="preserve">), and </w:t>
      </w:r>
      <w:proofErr w:type="spellStart"/>
      <w:r w:rsidRPr="008316FF">
        <w:rPr>
          <w:rFonts w:ascii="Arial" w:hAnsi="Arial"/>
          <w:sz w:val="22"/>
          <w:lang w:eastAsia="en-AU"/>
        </w:rPr>
        <w:t>Saacharopolyspora</w:t>
      </w:r>
      <w:proofErr w:type="spellEnd"/>
      <w:r w:rsidRPr="008316FF">
        <w:rPr>
          <w:rFonts w:ascii="Arial" w:hAnsi="Arial"/>
          <w:sz w:val="22"/>
          <w:lang w:eastAsia="en-AU"/>
        </w:rPr>
        <w:t xml:space="preserve"> </w:t>
      </w:r>
      <w:proofErr w:type="spellStart"/>
      <w:r w:rsidRPr="008316FF">
        <w:rPr>
          <w:rFonts w:ascii="Arial" w:hAnsi="Arial"/>
          <w:sz w:val="22"/>
          <w:lang w:eastAsia="en-AU"/>
        </w:rPr>
        <w:t>spinosa</w:t>
      </w:r>
      <w:proofErr w:type="spellEnd"/>
      <w:r w:rsidRPr="008316FF">
        <w:rPr>
          <w:rFonts w:ascii="Arial" w:hAnsi="Arial"/>
          <w:sz w:val="22"/>
          <w:lang w:eastAsia="en-AU"/>
        </w:rPr>
        <w:t xml:space="preserve">. Two bacteria, Bs and </w:t>
      </w:r>
      <w:proofErr w:type="spellStart"/>
      <w:r w:rsidRPr="008316FF">
        <w:rPr>
          <w:rFonts w:ascii="Arial" w:hAnsi="Arial"/>
          <w:sz w:val="22"/>
          <w:lang w:eastAsia="en-AU"/>
        </w:rPr>
        <w:t>Bti</w:t>
      </w:r>
      <w:proofErr w:type="spellEnd"/>
      <w:r w:rsidRPr="008316FF">
        <w:rPr>
          <w:rFonts w:ascii="Arial" w:hAnsi="Arial"/>
          <w:sz w:val="22"/>
          <w:lang w:eastAsia="en-AU"/>
        </w:rPr>
        <w:t xml:space="preserve">, produce proteins that are toxic to most mosquito larvae, while </w:t>
      </w:r>
      <w:proofErr w:type="spellStart"/>
      <w:r w:rsidRPr="008316FF">
        <w:rPr>
          <w:rFonts w:ascii="Arial" w:hAnsi="Arial"/>
          <w:sz w:val="22"/>
          <w:lang w:eastAsia="en-AU"/>
        </w:rPr>
        <w:t>Saacharopolyspora</w:t>
      </w:r>
      <w:proofErr w:type="spellEnd"/>
      <w:r w:rsidRPr="008316FF">
        <w:rPr>
          <w:rFonts w:ascii="Arial" w:hAnsi="Arial"/>
          <w:sz w:val="22"/>
          <w:lang w:eastAsia="en-AU"/>
        </w:rPr>
        <w:t xml:space="preserve"> </w:t>
      </w:r>
      <w:proofErr w:type="spellStart"/>
      <w:r w:rsidRPr="008316FF">
        <w:rPr>
          <w:rFonts w:ascii="Arial" w:hAnsi="Arial"/>
          <w:sz w:val="22"/>
          <w:lang w:eastAsia="en-AU"/>
        </w:rPr>
        <w:t>spinosa</w:t>
      </w:r>
      <w:proofErr w:type="spellEnd"/>
      <w:r w:rsidRPr="008316FF">
        <w:rPr>
          <w:rFonts w:ascii="Arial" w:hAnsi="Arial"/>
          <w:sz w:val="22"/>
          <w:lang w:eastAsia="en-AU"/>
        </w:rPr>
        <w:t xml:space="preserve"> produces compounds </w:t>
      </w:r>
      <w:r w:rsidRPr="008316FF">
        <w:rPr>
          <w:rFonts w:ascii="Arial" w:hAnsi="Arial"/>
          <w:sz w:val="22"/>
          <w:lang w:eastAsia="en-AU"/>
        </w:rPr>
        <w:lastRenderedPageBreak/>
        <w:t xml:space="preserve">known as </w:t>
      </w:r>
      <w:proofErr w:type="spellStart"/>
      <w:r w:rsidRPr="008316FF">
        <w:rPr>
          <w:rFonts w:ascii="Arial" w:hAnsi="Arial"/>
          <w:sz w:val="22"/>
          <w:lang w:eastAsia="en-AU"/>
        </w:rPr>
        <w:t>spinosysns</w:t>
      </w:r>
      <w:proofErr w:type="spellEnd"/>
      <w:r w:rsidRPr="008316FF">
        <w:rPr>
          <w:rFonts w:ascii="Arial" w:hAnsi="Arial"/>
          <w:sz w:val="22"/>
          <w:lang w:eastAsia="en-AU"/>
        </w:rPr>
        <w:t xml:space="preserve">, which effectively control all larval mosquitoes. Bs can reproduce in natural settings for some time following release. </w:t>
      </w:r>
      <w:proofErr w:type="spellStart"/>
      <w:r w:rsidRPr="008316FF">
        <w:rPr>
          <w:rFonts w:ascii="Arial" w:hAnsi="Arial"/>
          <w:sz w:val="22"/>
          <w:lang w:eastAsia="en-AU"/>
        </w:rPr>
        <w:t>Bti</w:t>
      </w:r>
      <w:proofErr w:type="spellEnd"/>
      <w:r w:rsidRPr="008316FF">
        <w:rPr>
          <w:rFonts w:ascii="Arial" w:hAnsi="Arial"/>
          <w:sz w:val="22"/>
          <w:lang w:eastAsia="en-AU"/>
        </w:rPr>
        <w:t xml:space="preserve"> materials the District applies do not contain live organisms, but only spores made up of specific protein molecules.</w:t>
      </w:r>
    </w:p>
    <w:p w:rsidR="008316FF" w:rsidRPr="004F6B6A" w:rsidRDefault="008316FF" w:rsidP="004B07EA">
      <w:pPr>
        <w:spacing w:after="120"/>
        <w:outlineLvl w:val="5"/>
        <w:rPr>
          <w:rStyle w:val="BodyTextChar"/>
          <w:rFonts w:ascii="Arial" w:hAnsi="Arial"/>
          <w:sz w:val="22"/>
        </w:rPr>
      </w:pPr>
      <w:bookmarkStart w:id="4" w:name="_Toc353295905"/>
      <w:r w:rsidRPr="004F6B6A">
        <w:rPr>
          <w:rFonts w:ascii="Arial" w:hAnsi="Arial"/>
          <w:b/>
          <w:bCs/>
          <w:sz w:val="22"/>
          <w:szCs w:val="22"/>
          <w:lang w:eastAsia="en-AU"/>
        </w:rPr>
        <w:t>Predators</w:t>
      </w:r>
      <w:bookmarkEnd w:id="4"/>
      <w:r w:rsidR="004F6B6A" w:rsidRPr="004F6B6A">
        <w:rPr>
          <w:rFonts w:ascii="Arial" w:hAnsi="Arial"/>
          <w:b/>
          <w:bCs/>
          <w:sz w:val="22"/>
          <w:szCs w:val="22"/>
          <w:lang w:eastAsia="en-AU"/>
        </w:rPr>
        <w:t>:</w:t>
      </w:r>
      <w:r w:rsidR="004F6B6A">
        <w:rPr>
          <w:rFonts w:ascii="Arial" w:hAnsi="Arial"/>
          <w:b/>
          <w:bCs/>
          <w:i/>
          <w:sz w:val="22"/>
          <w:szCs w:val="22"/>
          <w:lang w:eastAsia="en-AU"/>
        </w:rPr>
        <w:t xml:space="preserve"> </w:t>
      </w:r>
      <w:r w:rsidRPr="004F6B6A">
        <w:rPr>
          <w:rStyle w:val="BodyTextChar"/>
          <w:rFonts w:ascii="Arial" w:hAnsi="Arial"/>
          <w:sz w:val="22"/>
        </w:rPr>
        <w:t xml:space="preserve">Mosquito predators are represented by highly complex organisms, such as insects, fish, birds, and bats that consume larval or adult mosquitoes as prey. Predators are opportunistic in their feeding habits and typically forage on a variety of prey types, which allows them to build and maintain populations at levels sufficient to control mosquitoes, even when mosquitoes are scarce. Only </w:t>
      </w:r>
      <w:proofErr w:type="spellStart"/>
      <w:r w:rsidRPr="004F6B6A">
        <w:rPr>
          <w:rStyle w:val="BodyTextChar"/>
          <w:rFonts w:ascii="Arial" w:hAnsi="Arial"/>
          <w:sz w:val="22"/>
        </w:rPr>
        <w:t>mosquitofish</w:t>
      </w:r>
      <w:proofErr w:type="spellEnd"/>
      <w:r w:rsidRPr="004F6B6A">
        <w:rPr>
          <w:rStyle w:val="BodyTextChar"/>
          <w:rFonts w:ascii="Arial" w:hAnsi="Arial"/>
          <w:sz w:val="22"/>
        </w:rPr>
        <w:t xml:space="preserve"> are commercially available to use at present, while the Distri</w:t>
      </w:r>
      <w:r w:rsidR="004B03F0">
        <w:rPr>
          <w:rStyle w:val="BodyTextChar"/>
          <w:rFonts w:ascii="Arial" w:hAnsi="Arial"/>
          <w:sz w:val="22"/>
        </w:rPr>
        <w:t>ct supports the presence of other predators</w:t>
      </w:r>
      <w:r w:rsidRPr="004F6B6A">
        <w:rPr>
          <w:rStyle w:val="BodyTextChar"/>
          <w:rFonts w:ascii="Arial" w:hAnsi="Arial"/>
          <w:sz w:val="22"/>
        </w:rPr>
        <w:t xml:space="preserve"> as practical. The District’s rearing and stocking of </w:t>
      </w:r>
      <w:proofErr w:type="spellStart"/>
      <w:r w:rsidRPr="004F6B6A">
        <w:rPr>
          <w:rStyle w:val="BodyTextChar"/>
          <w:rFonts w:ascii="Arial" w:hAnsi="Arial"/>
          <w:sz w:val="22"/>
        </w:rPr>
        <w:t>mosquitofish</w:t>
      </w:r>
      <w:proofErr w:type="spellEnd"/>
      <w:r w:rsidRPr="004F6B6A">
        <w:rPr>
          <w:rStyle w:val="BodyTextChar"/>
          <w:rFonts w:ascii="Arial" w:hAnsi="Arial"/>
          <w:sz w:val="22"/>
        </w:rPr>
        <w:t xml:space="preserve"> in mosquito habitat </w:t>
      </w:r>
      <w:r w:rsidR="004B03F0">
        <w:rPr>
          <w:rStyle w:val="BodyTextChar"/>
          <w:rFonts w:ascii="Arial" w:hAnsi="Arial"/>
          <w:sz w:val="22"/>
        </w:rPr>
        <w:t xml:space="preserve">(but only in artificial </w:t>
      </w:r>
      <w:proofErr w:type="spellStart"/>
      <w:r w:rsidR="004B03F0">
        <w:rPr>
          <w:rStyle w:val="BodyTextChar"/>
          <w:rFonts w:ascii="Arial" w:hAnsi="Arial"/>
          <w:sz w:val="22"/>
        </w:rPr>
        <w:t>waterbodies</w:t>
      </w:r>
      <w:proofErr w:type="spellEnd"/>
      <w:r w:rsidR="004B03F0">
        <w:rPr>
          <w:rStyle w:val="BodyTextChar"/>
          <w:rFonts w:ascii="Arial" w:hAnsi="Arial"/>
          <w:sz w:val="22"/>
        </w:rPr>
        <w:t xml:space="preserve">) </w:t>
      </w:r>
      <w:r w:rsidRPr="004F6B6A">
        <w:rPr>
          <w:rStyle w:val="BodyTextChar"/>
          <w:rFonts w:ascii="Arial" w:hAnsi="Arial"/>
          <w:sz w:val="22"/>
        </w:rPr>
        <w:t xml:space="preserve">is the most commonly used biological control agent for mosquitoes in the world. </w:t>
      </w:r>
    </w:p>
    <w:p w:rsidR="004B03F0" w:rsidRPr="004B03F0" w:rsidRDefault="008316FF" w:rsidP="004B07EA">
      <w:pPr>
        <w:pStyle w:val="BodyText"/>
        <w:spacing w:line="264" w:lineRule="auto"/>
        <w:rPr>
          <w:rFonts w:ascii="Arial" w:hAnsi="Arial"/>
          <w:b/>
          <w:i/>
          <w:sz w:val="22"/>
          <w:szCs w:val="22"/>
          <w:lang w:eastAsia="en-AU"/>
        </w:rPr>
      </w:pPr>
      <w:r w:rsidRPr="004B03F0">
        <w:rPr>
          <w:rFonts w:ascii="Arial" w:hAnsi="Arial"/>
          <w:b/>
          <w:i/>
          <w:sz w:val="22"/>
          <w:szCs w:val="22"/>
          <w:lang w:eastAsia="en-AU"/>
        </w:rPr>
        <w:t>Chemical Control</w:t>
      </w:r>
    </w:p>
    <w:p w:rsidR="008316FF" w:rsidRPr="004B03F0" w:rsidRDefault="008316FF" w:rsidP="004B07EA">
      <w:pPr>
        <w:pStyle w:val="BodyText"/>
        <w:rPr>
          <w:rFonts w:ascii="Arial" w:hAnsi="Arial"/>
          <w:sz w:val="22"/>
          <w:szCs w:val="22"/>
          <w:lang w:eastAsia="en-AU"/>
        </w:rPr>
      </w:pPr>
      <w:r w:rsidRPr="004B03F0">
        <w:rPr>
          <w:rFonts w:ascii="Arial" w:hAnsi="Arial"/>
          <w:sz w:val="22"/>
          <w:lang w:eastAsia="en-AU"/>
        </w:rPr>
        <w:t xml:space="preserve">Chemical control is a Program tool that consists of the application </w:t>
      </w:r>
      <w:r w:rsidR="00BC06C4">
        <w:rPr>
          <w:rFonts w:ascii="Arial" w:hAnsi="Arial"/>
          <w:sz w:val="22"/>
          <w:lang w:eastAsia="en-AU"/>
        </w:rPr>
        <w:t xml:space="preserve">of </w:t>
      </w:r>
      <w:proofErr w:type="spellStart"/>
      <w:r w:rsidR="00BC06C4">
        <w:rPr>
          <w:rFonts w:ascii="Arial" w:hAnsi="Arial"/>
          <w:sz w:val="22"/>
          <w:lang w:eastAsia="en-AU"/>
        </w:rPr>
        <w:t>nonpersistent</w:t>
      </w:r>
      <w:proofErr w:type="spellEnd"/>
      <w:r w:rsidR="00BC06C4">
        <w:rPr>
          <w:rFonts w:ascii="Arial" w:hAnsi="Arial"/>
          <w:sz w:val="22"/>
          <w:lang w:eastAsia="en-AU"/>
        </w:rPr>
        <w:t xml:space="preserve"> insecticides </w:t>
      </w:r>
      <w:r w:rsidRPr="004B03F0">
        <w:rPr>
          <w:rFonts w:ascii="Arial" w:hAnsi="Arial"/>
          <w:sz w:val="22"/>
          <w:lang w:eastAsia="en-AU"/>
        </w:rPr>
        <w:t>to directly reduce populations of larval or adult mosquitoes. If and when inspections reveal that mosquito populations are present at levels that trigger the District’s criteria for chemical control – based on abundance, density, species composition, proximity to human settlements, water temperature, presence of predators, and other factors – District staff will apply pesticides to the site in strict accordance with the pesticide label instructions</w:t>
      </w:r>
      <w:r w:rsidR="004B03F0">
        <w:rPr>
          <w:rFonts w:ascii="Arial" w:hAnsi="Arial"/>
          <w:sz w:val="22"/>
          <w:lang w:eastAsia="en-AU"/>
        </w:rPr>
        <w:t xml:space="preserve"> and other best management practices to minimize environmental impacts</w:t>
      </w:r>
      <w:r w:rsidRPr="004B03F0">
        <w:rPr>
          <w:rFonts w:ascii="Arial" w:hAnsi="Arial"/>
          <w:sz w:val="22"/>
          <w:lang w:eastAsia="en-AU"/>
        </w:rPr>
        <w:t>.</w:t>
      </w:r>
    </w:p>
    <w:p w:rsidR="008316FF" w:rsidRPr="004F6B6A" w:rsidRDefault="008316FF" w:rsidP="004B07EA">
      <w:pPr>
        <w:pStyle w:val="BodyText"/>
        <w:rPr>
          <w:rFonts w:ascii="Arial" w:hAnsi="Arial"/>
          <w:sz w:val="22"/>
          <w:lang w:eastAsia="en-AU"/>
        </w:rPr>
      </w:pPr>
      <w:r w:rsidRPr="004F6B6A">
        <w:rPr>
          <w:rFonts w:ascii="Arial" w:hAnsi="Arial"/>
          <w:sz w:val="22"/>
          <w:lang w:eastAsia="en-AU"/>
        </w:rPr>
        <w:t>The vast majority of chemical control tools are used for mosquito abatement. The primary pesticides used can be divided between “</w:t>
      </w:r>
      <w:proofErr w:type="spellStart"/>
      <w:r w:rsidRPr="004F6B6A">
        <w:rPr>
          <w:rFonts w:ascii="Arial" w:hAnsi="Arial"/>
          <w:sz w:val="22"/>
          <w:lang w:eastAsia="en-AU"/>
        </w:rPr>
        <w:t>larvicides</w:t>
      </w:r>
      <w:proofErr w:type="spellEnd"/>
      <w:r w:rsidRPr="004F6B6A">
        <w:rPr>
          <w:rFonts w:ascii="Arial" w:hAnsi="Arial"/>
          <w:sz w:val="22"/>
          <w:lang w:eastAsia="en-AU"/>
        </w:rPr>
        <w:t>,” which are specifically toxic to mosquito larvae, and “</w:t>
      </w:r>
      <w:proofErr w:type="spellStart"/>
      <w:r w:rsidRPr="004F6B6A">
        <w:rPr>
          <w:rFonts w:ascii="Arial" w:hAnsi="Arial"/>
          <w:sz w:val="22"/>
          <w:lang w:eastAsia="en-AU"/>
        </w:rPr>
        <w:t>adulticides</w:t>
      </w:r>
      <w:proofErr w:type="spellEnd"/>
      <w:r w:rsidRPr="004F6B6A">
        <w:rPr>
          <w:rFonts w:ascii="Arial" w:hAnsi="Arial"/>
          <w:sz w:val="22"/>
          <w:lang w:eastAsia="en-AU"/>
        </w:rPr>
        <w:t xml:space="preserve">,” which are used to control adult mosquito populations. </w:t>
      </w:r>
      <w:proofErr w:type="spellStart"/>
      <w:r w:rsidRPr="004F6B6A">
        <w:rPr>
          <w:rFonts w:ascii="Arial" w:hAnsi="Arial"/>
          <w:sz w:val="22"/>
          <w:lang w:eastAsia="en-AU"/>
        </w:rPr>
        <w:t>Larvicides</w:t>
      </w:r>
      <w:proofErr w:type="spellEnd"/>
      <w:r w:rsidRPr="004F6B6A">
        <w:rPr>
          <w:rFonts w:ascii="Arial" w:hAnsi="Arial"/>
          <w:sz w:val="22"/>
          <w:lang w:eastAsia="en-AU"/>
        </w:rPr>
        <w:t xml:space="preserve"> are applied when the chemical control criteria for mosquito larvae are present and application rates vary according to time of year, water temperature, the level of organic content in the water, the type of mosquito species present, larval density, and other variables. </w:t>
      </w:r>
      <w:proofErr w:type="spellStart"/>
      <w:r w:rsidRPr="004F6B6A">
        <w:rPr>
          <w:rFonts w:ascii="Arial" w:hAnsi="Arial"/>
          <w:sz w:val="22"/>
          <w:lang w:eastAsia="en-AU"/>
        </w:rPr>
        <w:t>Larvicide</w:t>
      </w:r>
      <w:proofErr w:type="spellEnd"/>
      <w:r w:rsidRPr="004F6B6A">
        <w:rPr>
          <w:rFonts w:ascii="Arial" w:hAnsi="Arial"/>
          <w:sz w:val="22"/>
          <w:lang w:eastAsia="en-AU"/>
        </w:rPr>
        <w:t xml:space="preserve"> applications may be repeated at any site at recurrence intervals ranging from annually to weekly. In addition to chemical control of mosquito larvae, the District may use pesticides for control of adult mosquitoes when no other tools are available and if specific criteria are met, including species composition, population density (as measured by landing count or other quantitative</w:t>
      </w:r>
      <w:r w:rsidRPr="008316FF">
        <w:rPr>
          <w:lang w:eastAsia="en-AU"/>
        </w:rPr>
        <w:t xml:space="preserve"> </w:t>
      </w:r>
      <w:r w:rsidRPr="004F6B6A">
        <w:rPr>
          <w:rFonts w:ascii="Arial" w:hAnsi="Arial"/>
          <w:sz w:val="22"/>
          <w:lang w:eastAsia="en-AU"/>
        </w:rPr>
        <w:t xml:space="preserve">method), proximity to human populations, and/or human disease risk. As with </w:t>
      </w:r>
      <w:proofErr w:type="spellStart"/>
      <w:r w:rsidRPr="004F6B6A">
        <w:rPr>
          <w:rFonts w:ascii="Arial" w:hAnsi="Arial"/>
          <w:sz w:val="22"/>
          <w:lang w:eastAsia="en-AU"/>
        </w:rPr>
        <w:t>larvicides</w:t>
      </w:r>
      <w:proofErr w:type="spellEnd"/>
      <w:r w:rsidRPr="004F6B6A">
        <w:rPr>
          <w:rFonts w:ascii="Arial" w:hAnsi="Arial"/>
          <w:sz w:val="22"/>
          <w:lang w:eastAsia="en-AU"/>
        </w:rPr>
        <w:t xml:space="preserve">, </w:t>
      </w:r>
      <w:proofErr w:type="spellStart"/>
      <w:r w:rsidRPr="004F6B6A">
        <w:rPr>
          <w:rFonts w:ascii="Arial" w:hAnsi="Arial"/>
          <w:sz w:val="22"/>
          <w:lang w:eastAsia="en-AU"/>
        </w:rPr>
        <w:t>adulticides</w:t>
      </w:r>
      <w:proofErr w:type="spellEnd"/>
      <w:r w:rsidRPr="004F6B6A">
        <w:rPr>
          <w:rFonts w:ascii="Arial" w:hAnsi="Arial"/>
          <w:sz w:val="22"/>
          <w:lang w:eastAsia="en-AU"/>
        </w:rPr>
        <w:t xml:space="preserve"> are applied in strict conformance with label requirements. </w:t>
      </w:r>
      <w:proofErr w:type="spellStart"/>
      <w:r w:rsidRPr="004F6B6A">
        <w:rPr>
          <w:rFonts w:ascii="Arial" w:hAnsi="Arial"/>
          <w:sz w:val="22"/>
          <w:lang w:eastAsia="en-AU"/>
        </w:rPr>
        <w:t>Adulticiding</w:t>
      </w:r>
      <w:proofErr w:type="spellEnd"/>
      <w:r w:rsidRPr="004F6B6A">
        <w:rPr>
          <w:rFonts w:ascii="Arial" w:hAnsi="Arial"/>
          <w:sz w:val="22"/>
          <w:lang w:eastAsia="en-AU"/>
        </w:rPr>
        <w:t xml:space="preserve"> is the only known effective measure of reducing an adult mosquito population in a timely manner. All mosquito </w:t>
      </w:r>
      <w:proofErr w:type="spellStart"/>
      <w:r w:rsidRPr="004F6B6A">
        <w:rPr>
          <w:rFonts w:ascii="Arial" w:hAnsi="Arial"/>
          <w:sz w:val="22"/>
          <w:lang w:eastAsia="en-AU"/>
        </w:rPr>
        <w:t>adulticiding</w:t>
      </w:r>
      <w:proofErr w:type="spellEnd"/>
      <w:r w:rsidRPr="004F6B6A">
        <w:rPr>
          <w:rFonts w:ascii="Arial" w:hAnsi="Arial"/>
          <w:sz w:val="22"/>
          <w:lang w:eastAsia="en-AU"/>
        </w:rPr>
        <w:t xml:space="preserve"> activities follow reasonable guidelines to avoid affecting </w:t>
      </w:r>
      <w:proofErr w:type="spellStart"/>
      <w:r w:rsidRPr="004F6B6A">
        <w:rPr>
          <w:rFonts w:ascii="Arial" w:hAnsi="Arial"/>
          <w:sz w:val="22"/>
          <w:lang w:eastAsia="en-AU"/>
        </w:rPr>
        <w:t>nontarget</w:t>
      </w:r>
      <w:proofErr w:type="spellEnd"/>
      <w:r w:rsidRPr="004F6B6A">
        <w:rPr>
          <w:rFonts w:ascii="Arial" w:hAnsi="Arial"/>
          <w:sz w:val="22"/>
          <w:lang w:eastAsia="en-AU"/>
        </w:rPr>
        <w:t xml:space="preserve"> species including bees. Timing of applications (when mosquitoes are most active), avoiding sensitive areas, working and coordinating efforts with California Department of Fish and Wildlife (CDFW) or United States Fish and Wildlife Service (USFWS), and following label instructions all result in effective mosquito control practices.</w:t>
      </w:r>
    </w:p>
    <w:p w:rsidR="002746AC" w:rsidRPr="004B07EA" w:rsidRDefault="00F33F3A" w:rsidP="004B07EA">
      <w:pPr>
        <w:spacing w:after="120" w:line="264" w:lineRule="auto"/>
        <w:rPr>
          <w:rFonts w:ascii="Arial" w:hAnsi="Arial" w:cs="Arial"/>
          <w:sz w:val="22"/>
          <w:szCs w:val="22"/>
        </w:rPr>
      </w:pPr>
      <w:r w:rsidRPr="004B07EA">
        <w:rPr>
          <w:rFonts w:ascii="Arial" w:hAnsi="Arial" w:cs="Arial"/>
          <w:b/>
          <w:sz w:val="22"/>
          <w:szCs w:val="22"/>
        </w:rPr>
        <w:t xml:space="preserve">Summary of </w:t>
      </w:r>
      <w:r w:rsidR="00AC45A6" w:rsidRPr="004B07EA">
        <w:rPr>
          <w:rFonts w:ascii="Arial" w:hAnsi="Arial" w:cs="Arial"/>
          <w:b/>
          <w:sz w:val="22"/>
          <w:szCs w:val="22"/>
        </w:rPr>
        <w:t xml:space="preserve">Potentially </w:t>
      </w:r>
      <w:r w:rsidRPr="004B07EA">
        <w:rPr>
          <w:rFonts w:ascii="Arial" w:hAnsi="Arial" w:cs="Arial"/>
          <w:b/>
          <w:sz w:val="22"/>
          <w:szCs w:val="22"/>
        </w:rPr>
        <w:t>Significant Impacts:</w:t>
      </w:r>
    </w:p>
    <w:p w:rsidR="009325BA" w:rsidRPr="004B07EA" w:rsidRDefault="009325BA" w:rsidP="00106328">
      <w:pPr>
        <w:rPr>
          <w:rFonts w:ascii="Arial" w:hAnsi="Arial" w:cs="Arial"/>
          <w:sz w:val="22"/>
          <w:szCs w:val="22"/>
        </w:rPr>
      </w:pPr>
      <w:r w:rsidRPr="004B07EA">
        <w:rPr>
          <w:rFonts w:ascii="Arial" w:hAnsi="Arial" w:cs="Arial"/>
          <w:sz w:val="22"/>
          <w:szCs w:val="22"/>
        </w:rPr>
        <w:t xml:space="preserve">The Draft PEIR has identified </w:t>
      </w:r>
      <w:r w:rsidR="00026144" w:rsidRPr="004B07EA">
        <w:rPr>
          <w:rFonts w:ascii="Arial" w:hAnsi="Arial" w:cs="Arial"/>
          <w:sz w:val="22"/>
          <w:szCs w:val="22"/>
        </w:rPr>
        <w:t xml:space="preserve">one </w:t>
      </w:r>
      <w:r w:rsidRPr="004B07EA">
        <w:rPr>
          <w:rFonts w:ascii="Arial" w:hAnsi="Arial" w:cs="Arial"/>
          <w:sz w:val="22"/>
          <w:szCs w:val="22"/>
        </w:rPr>
        <w:t>potentially significant impact</w:t>
      </w:r>
      <w:r w:rsidR="00026144" w:rsidRPr="004B07EA">
        <w:rPr>
          <w:rFonts w:ascii="Arial" w:hAnsi="Arial" w:cs="Arial"/>
          <w:sz w:val="22"/>
          <w:szCs w:val="22"/>
        </w:rPr>
        <w:t xml:space="preserve"> and one significant and unavoidable impact. The Chemical Control Alternative could subject people to objectionable odors. Impacts even with BMPs implemented could be potentially significant but </w:t>
      </w:r>
      <w:proofErr w:type="spellStart"/>
      <w:r w:rsidR="00026144" w:rsidRPr="004B07EA">
        <w:rPr>
          <w:rFonts w:ascii="Arial" w:hAnsi="Arial" w:cs="Arial"/>
          <w:sz w:val="22"/>
          <w:szCs w:val="22"/>
        </w:rPr>
        <w:t>mitigable</w:t>
      </w:r>
      <w:proofErr w:type="spellEnd"/>
      <w:r w:rsidR="00026144" w:rsidRPr="004B07EA">
        <w:rPr>
          <w:rFonts w:ascii="Arial" w:hAnsi="Arial" w:cs="Arial"/>
          <w:sz w:val="22"/>
          <w:szCs w:val="22"/>
        </w:rPr>
        <w:t xml:space="preserve">. Air quality impacts can be mitigated to less-than-significant level by measures identified in the Draft PEIR. The use of the </w:t>
      </w:r>
      <w:proofErr w:type="spellStart"/>
      <w:r w:rsidR="00026144" w:rsidRPr="004B07EA">
        <w:rPr>
          <w:rFonts w:ascii="Arial" w:hAnsi="Arial" w:cs="Arial"/>
          <w:sz w:val="22"/>
          <w:szCs w:val="22"/>
        </w:rPr>
        <w:t>adulticide</w:t>
      </w:r>
      <w:proofErr w:type="spellEnd"/>
      <w:r w:rsidR="00026144" w:rsidRPr="004B07EA">
        <w:rPr>
          <w:rFonts w:ascii="Arial" w:hAnsi="Arial" w:cs="Arial"/>
          <w:sz w:val="22"/>
          <w:szCs w:val="22"/>
        </w:rPr>
        <w:t xml:space="preserve"> </w:t>
      </w:r>
      <w:proofErr w:type="spellStart"/>
      <w:r w:rsidR="00026144" w:rsidRPr="004B07EA">
        <w:rPr>
          <w:rFonts w:ascii="Arial" w:hAnsi="Arial" w:cs="Arial"/>
          <w:sz w:val="22"/>
          <w:szCs w:val="22"/>
        </w:rPr>
        <w:t>naled</w:t>
      </w:r>
      <w:proofErr w:type="spellEnd"/>
      <w:r w:rsidR="00026144" w:rsidRPr="004B07EA">
        <w:rPr>
          <w:rFonts w:ascii="Arial" w:hAnsi="Arial" w:cs="Arial"/>
          <w:sz w:val="22"/>
          <w:szCs w:val="22"/>
        </w:rPr>
        <w:t xml:space="preserve"> is significant and unavoidable.</w:t>
      </w:r>
    </w:p>
    <w:sectPr w:rsidR="009325BA" w:rsidRPr="004B07EA" w:rsidSect="00925C94">
      <w:footerReference w:type="default" r:id="rId16"/>
      <w:headerReference w:type="first" r:id="rId17"/>
      <w:footerReference w:type="first" r:id="rId18"/>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5BA" w:rsidRDefault="000335BA">
      <w:r>
        <w:separator/>
      </w:r>
    </w:p>
  </w:endnote>
  <w:endnote w:type="continuationSeparator" w:id="0">
    <w:p w:rsidR="000335BA" w:rsidRDefault="000335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5BA" w:rsidRPr="008C55FF" w:rsidRDefault="000335BA" w:rsidP="0004387B">
    <w:pPr>
      <w:pStyle w:val="Footer"/>
      <w:jc w:val="center"/>
      <w:rPr>
        <w:rFonts w:ascii="Arial Narrow" w:hAnsi="Arial Narrow"/>
        <w:sz w:val="18"/>
        <w:szCs w:val="18"/>
      </w:rPr>
    </w:pPr>
    <w:r w:rsidRPr="008C55FF">
      <w:rPr>
        <w:rFonts w:ascii="Arial Narrow" w:hAnsi="Arial Narrow"/>
        <w:sz w:val="18"/>
        <w:szCs w:val="18"/>
      </w:rPr>
      <w:t xml:space="preserve">Page </w:t>
    </w:r>
    <w:r w:rsidR="00F04567" w:rsidRPr="008C55FF">
      <w:rPr>
        <w:rFonts w:ascii="Arial Narrow" w:hAnsi="Arial Narrow"/>
        <w:sz w:val="18"/>
        <w:szCs w:val="18"/>
      </w:rPr>
      <w:fldChar w:fldCharType="begin"/>
    </w:r>
    <w:r w:rsidRPr="008C55FF">
      <w:rPr>
        <w:rFonts w:ascii="Arial Narrow" w:hAnsi="Arial Narrow"/>
        <w:sz w:val="18"/>
        <w:szCs w:val="18"/>
      </w:rPr>
      <w:instrText xml:space="preserve"> PAGE </w:instrText>
    </w:r>
    <w:r w:rsidR="00F04567" w:rsidRPr="008C55FF">
      <w:rPr>
        <w:rFonts w:ascii="Arial Narrow" w:hAnsi="Arial Narrow"/>
        <w:sz w:val="18"/>
        <w:szCs w:val="18"/>
      </w:rPr>
      <w:fldChar w:fldCharType="separate"/>
    </w:r>
    <w:r w:rsidR="00F227B5">
      <w:rPr>
        <w:rFonts w:ascii="Arial Narrow" w:hAnsi="Arial Narrow"/>
        <w:noProof/>
        <w:sz w:val="18"/>
        <w:szCs w:val="18"/>
      </w:rPr>
      <w:t>2</w:t>
    </w:r>
    <w:r w:rsidR="00F04567" w:rsidRPr="008C55FF">
      <w:rPr>
        <w:rFonts w:ascii="Arial Narrow" w:hAnsi="Arial Narrow"/>
        <w:sz w:val="18"/>
        <w:szCs w:val="18"/>
      </w:rPr>
      <w:fldChar w:fldCharType="end"/>
    </w:r>
    <w:r w:rsidRPr="008C55FF">
      <w:rPr>
        <w:rFonts w:ascii="Arial Narrow" w:hAnsi="Arial Narrow"/>
        <w:sz w:val="18"/>
        <w:szCs w:val="18"/>
      </w:rPr>
      <w:t xml:space="preserve"> of </w:t>
    </w:r>
    <w:r w:rsidR="00F04567" w:rsidRPr="008C55FF">
      <w:rPr>
        <w:rFonts w:ascii="Arial Narrow" w:hAnsi="Arial Narrow"/>
        <w:sz w:val="18"/>
        <w:szCs w:val="18"/>
      </w:rPr>
      <w:fldChar w:fldCharType="begin"/>
    </w:r>
    <w:r w:rsidRPr="008C55FF">
      <w:rPr>
        <w:rFonts w:ascii="Arial Narrow" w:hAnsi="Arial Narrow"/>
        <w:sz w:val="18"/>
        <w:szCs w:val="18"/>
      </w:rPr>
      <w:instrText xml:space="preserve"> NUMPAGES </w:instrText>
    </w:r>
    <w:r w:rsidR="00F04567" w:rsidRPr="008C55FF">
      <w:rPr>
        <w:rFonts w:ascii="Arial Narrow" w:hAnsi="Arial Narrow"/>
        <w:sz w:val="18"/>
        <w:szCs w:val="18"/>
      </w:rPr>
      <w:fldChar w:fldCharType="separate"/>
    </w:r>
    <w:r w:rsidR="00F227B5">
      <w:rPr>
        <w:rFonts w:ascii="Arial Narrow" w:hAnsi="Arial Narrow"/>
        <w:noProof/>
        <w:sz w:val="18"/>
        <w:szCs w:val="18"/>
      </w:rPr>
      <w:t>5</w:t>
    </w:r>
    <w:r w:rsidR="00F04567" w:rsidRPr="008C55FF">
      <w:rPr>
        <w:rFonts w:ascii="Arial Narrow" w:hAnsi="Arial Narrow"/>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83" w:rsidRPr="00E50083" w:rsidRDefault="00E50083" w:rsidP="00925C94">
    <w:pPr>
      <w:tabs>
        <w:tab w:val="center" w:pos="4320"/>
        <w:tab w:val="right" w:pos="9180"/>
      </w:tabs>
      <w:ind w:left="-450"/>
      <w:jc w:val="center"/>
      <w:rPr>
        <w:i/>
        <w:sz w:val="18"/>
        <w:szCs w:val="20"/>
      </w:rPr>
    </w:pPr>
    <w:smartTag w:uri="urn:schemas-microsoft-com:office:smarttags" w:element="address">
      <w:smartTag w:uri="urn:schemas-microsoft-com:office:smarttags" w:element="Street">
        <w:r w:rsidRPr="00E50083">
          <w:rPr>
            <w:i/>
            <w:sz w:val="18"/>
            <w:szCs w:val="20"/>
          </w:rPr>
          <w:t>23187 Connecticut Street</w:t>
        </w:r>
      </w:smartTag>
      <w:r w:rsidRPr="00E50083">
        <w:rPr>
          <w:i/>
          <w:sz w:val="18"/>
          <w:szCs w:val="20"/>
        </w:rPr>
        <w:t xml:space="preserve">, </w:t>
      </w:r>
      <w:smartTag w:uri="urn:schemas-microsoft-com:office:smarttags" w:element="City">
        <w:r w:rsidRPr="00E50083">
          <w:rPr>
            <w:i/>
            <w:sz w:val="18"/>
            <w:szCs w:val="20"/>
          </w:rPr>
          <w:t>Hayward</w:t>
        </w:r>
      </w:smartTag>
      <w:r w:rsidRPr="00E50083">
        <w:rPr>
          <w:i/>
          <w:sz w:val="18"/>
          <w:szCs w:val="20"/>
        </w:rPr>
        <w:t xml:space="preserve">, </w:t>
      </w:r>
      <w:smartTag w:uri="urn:schemas-microsoft-com:office:smarttags" w:element="State">
        <w:r w:rsidRPr="00E50083">
          <w:rPr>
            <w:i/>
            <w:sz w:val="18"/>
            <w:szCs w:val="20"/>
          </w:rPr>
          <w:t>CA</w:t>
        </w:r>
      </w:smartTag>
      <w:r w:rsidRPr="00E50083">
        <w:rPr>
          <w:i/>
          <w:sz w:val="18"/>
          <w:szCs w:val="20"/>
        </w:rPr>
        <w:t xml:space="preserve"> </w:t>
      </w:r>
      <w:smartTag w:uri="urn:schemas-microsoft-com:office:smarttags" w:element="PostalCode">
        <w:r w:rsidRPr="00E50083">
          <w:rPr>
            <w:i/>
            <w:sz w:val="18"/>
            <w:szCs w:val="20"/>
          </w:rPr>
          <w:t>94545</w:t>
        </w:r>
      </w:smartTag>
    </w:smartTag>
    <w:r w:rsidRPr="00E50083">
      <w:rPr>
        <w:i/>
        <w:sz w:val="18"/>
        <w:szCs w:val="20"/>
      </w:rPr>
      <w:t xml:space="preserve">  </w:t>
    </w:r>
    <w:r w:rsidRPr="00E50083">
      <w:rPr>
        <w:i/>
        <w:sz w:val="18"/>
        <w:szCs w:val="20"/>
      </w:rPr>
      <w:sym w:font="Symbol" w:char="F0A8"/>
    </w:r>
    <w:r w:rsidRPr="00E50083">
      <w:rPr>
        <w:i/>
        <w:sz w:val="18"/>
        <w:szCs w:val="20"/>
      </w:rPr>
      <w:t xml:space="preserve">   (510) 783-7744 Tel   </w:t>
    </w:r>
    <w:r w:rsidRPr="00E50083">
      <w:rPr>
        <w:i/>
        <w:sz w:val="18"/>
        <w:szCs w:val="20"/>
      </w:rPr>
      <w:sym w:font="Symbol" w:char="F0A8"/>
    </w:r>
    <w:r w:rsidRPr="00E50083">
      <w:rPr>
        <w:i/>
        <w:sz w:val="18"/>
        <w:szCs w:val="20"/>
      </w:rPr>
      <w:t xml:space="preserve">   (510) 783-3903 FAX   </w:t>
    </w:r>
    <w:r w:rsidRPr="00E50083">
      <w:rPr>
        <w:i/>
        <w:sz w:val="18"/>
        <w:szCs w:val="20"/>
      </w:rPr>
      <w:sym w:font="Symbol" w:char="F0A8"/>
    </w:r>
    <w:r w:rsidRPr="00E50083">
      <w:rPr>
        <w:i/>
        <w:sz w:val="18"/>
        <w:szCs w:val="20"/>
      </w:rPr>
      <w:t xml:space="preserve">    www.mosquitoes.org</w:t>
    </w:r>
  </w:p>
  <w:p w:rsidR="00E50083" w:rsidRPr="00E50083" w:rsidRDefault="00E50083" w:rsidP="00E50083">
    <w:pPr>
      <w:tabs>
        <w:tab w:val="center" w:pos="4320"/>
        <w:tab w:val="right" w:pos="8640"/>
      </w:tabs>
      <w:jc w:val="center"/>
      <w:rPr>
        <w:i/>
        <w:sz w:val="18"/>
        <w:szCs w:val="20"/>
      </w:rPr>
    </w:pPr>
    <w:r w:rsidRPr="00E50083">
      <w:rPr>
        <w:i/>
        <w:sz w:val="18"/>
        <w:szCs w:val="20"/>
      </w:rPr>
      <w:t xml:space="preserve">Celebrating 80 Years of Service to the Residents of </w:t>
    </w:r>
    <w:smartTag w:uri="urn:schemas-microsoft-com:office:smarttags" w:element="place">
      <w:smartTag w:uri="urn:schemas-microsoft-com:office:smarttags" w:element="PlaceName">
        <w:r w:rsidRPr="00E50083">
          <w:rPr>
            <w:i/>
            <w:sz w:val="18"/>
            <w:szCs w:val="20"/>
          </w:rPr>
          <w:t>Alameda</w:t>
        </w:r>
      </w:smartTag>
      <w:r w:rsidRPr="00E50083">
        <w:rPr>
          <w:i/>
          <w:sz w:val="18"/>
          <w:szCs w:val="20"/>
        </w:rPr>
        <w:t xml:space="preserve"> </w:t>
      </w:r>
      <w:smartTag w:uri="urn:schemas-microsoft-com:office:smarttags" w:element="PlaceType">
        <w:r w:rsidRPr="00E50083">
          <w:rPr>
            <w:i/>
            <w:sz w:val="18"/>
            <w:szCs w:val="20"/>
          </w:rPr>
          <w:t>County</w:t>
        </w:r>
      </w:smartTag>
    </w:smartTag>
  </w:p>
  <w:p w:rsidR="00E50083" w:rsidRDefault="00E500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5BA" w:rsidRDefault="000335BA">
      <w:r>
        <w:separator/>
      </w:r>
    </w:p>
  </w:footnote>
  <w:footnote w:type="continuationSeparator" w:id="0">
    <w:p w:rsidR="000335BA" w:rsidRDefault="00033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083" w:rsidRDefault="00E50083" w:rsidP="00E50083">
    <w:pPr>
      <w:jc w:val="center"/>
      <w:rPr>
        <w:b/>
        <w:i/>
        <w:sz w:val="36"/>
      </w:rPr>
    </w:pPr>
    <w:r>
      <w:rPr>
        <w:b/>
        <w:i/>
        <w:sz w:val="36"/>
      </w:rPr>
      <w:t>Alameda County Mosquito Abatement District</w:t>
    </w:r>
  </w:p>
  <w:p w:rsidR="00E50083" w:rsidRDefault="00E50083" w:rsidP="00E50083">
    <w:pPr>
      <w:pStyle w:val="Header"/>
      <w:rPr>
        <w:rFonts w:ascii="Arial" w:hAnsi="Arial"/>
        <w:b/>
        <w:sz w:val="12"/>
      </w:rPr>
    </w:pPr>
  </w:p>
  <w:p w:rsidR="00E50083" w:rsidRDefault="00E50083" w:rsidP="00925C94">
    <w:pPr>
      <w:pStyle w:val="Header"/>
      <w:ind w:left="-450"/>
      <w:rPr>
        <w:rFonts w:ascii="Arial" w:hAnsi="Arial"/>
        <w:sz w:val="16"/>
      </w:rPr>
    </w:pPr>
    <w:r>
      <w:rPr>
        <w:rFonts w:ascii="Arial" w:hAnsi="Arial"/>
        <w:b/>
        <w:sz w:val="12"/>
      </w:rPr>
      <w:t>BOARD OF TRUSTEES</w:t>
    </w:r>
    <w:r>
      <w:rPr>
        <w:rFonts w:ascii="Arial" w:hAnsi="Arial"/>
        <w:b/>
        <w:sz w:val="12"/>
      </w:rPr>
      <w:tab/>
    </w:r>
    <w:r>
      <w:rPr>
        <w:rFonts w:ascii="Arial" w:hAnsi="Arial"/>
        <w:sz w:val="16"/>
      </w:rPr>
      <w:t xml:space="preserve">                                     </w:t>
    </w:r>
  </w:p>
  <w:p w:rsidR="00E50083" w:rsidRDefault="00E50083" w:rsidP="00925C94">
    <w:pPr>
      <w:pStyle w:val="Header"/>
      <w:tabs>
        <w:tab w:val="clear" w:pos="4320"/>
        <w:tab w:val="clear" w:pos="8640"/>
        <w:tab w:val="right" w:pos="9180"/>
      </w:tabs>
      <w:ind w:left="-450"/>
      <w:rPr>
        <w:rFonts w:ascii="Arial" w:hAnsi="Arial"/>
        <w:b/>
        <w:sz w:val="12"/>
      </w:rPr>
    </w:pPr>
    <w:r>
      <w:rPr>
        <w:rFonts w:ascii="Arial" w:hAnsi="Arial"/>
        <w:i/>
        <w:sz w:val="12"/>
      </w:rPr>
      <w:t>George Young, President</w:t>
    </w:r>
    <w:r>
      <w:rPr>
        <w:rFonts w:ascii="Arial" w:hAnsi="Arial"/>
        <w:i/>
        <w:sz w:val="12"/>
      </w:rPr>
      <w:tab/>
    </w:r>
    <w:r>
      <w:rPr>
        <w:rFonts w:ascii="Arial" w:hAnsi="Arial"/>
        <w:b/>
        <w:sz w:val="12"/>
      </w:rPr>
      <w:t xml:space="preserve">Ryan </w:t>
    </w:r>
    <w:proofErr w:type="spellStart"/>
    <w:r>
      <w:rPr>
        <w:rFonts w:ascii="Arial" w:hAnsi="Arial"/>
        <w:b/>
        <w:sz w:val="12"/>
      </w:rPr>
      <w:t>Clausnitzer</w:t>
    </w:r>
    <w:proofErr w:type="spellEnd"/>
  </w:p>
  <w:p w:rsidR="00E50083" w:rsidRDefault="00E50083" w:rsidP="00925C94">
    <w:pPr>
      <w:pStyle w:val="Header"/>
      <w:tabs>
        <w:tab w:val="clear" w:pos="8640"/>
        <w:tab w:val="right" w:pos="9180"/>
      </w:tabs>
      <w:ind w:left="-450"/>
      <w:rPr>
        <w:rFonts w:ascii="Arial" w:hAnsi="Arial"/>
        <w:i/>
        <w:sz w:val="12"/>
      </w:rPr>
    </w:pPr>
    <w:r w:rsidRPr="003F0071">
      <w:rPr>
        <w:rFonts w:ascii="Arial" w:hAnsi="Arial"/>
        <w:i/>
        <w:sz w:val="12"/>
      </w:rPr>
      <w:t xml:space="preserve">Richard </w:t>
    </w:r>
    <w:proofErr w:type="spellStart"/>
    <w:r w:rsidRPr="003F0071">
      <w:rPr>
        <w:rFonts w:ascii="Arial" w:hAnsi="Arial"/>
        <w:i/>
        <w:sz w:val="12"/>
      </w:rPr>
      <w:t>Guarienti</w:t>
    </w:r>
    <w:proofErr w:type="spellEnd"/>
    <w:r>
      <w:rPr>
        <w:rFonts w:ascii="Arial" w:hAnsi="Arial"/>
        <w:i/>
        <w:sz w:val="12"/>
      </w:rPr>
      <w:t>, Vice-President</w:t>
    </w:r>
    <w:r>
      <w:rPr>
        <w:rFonts w:ascii="Arial" w:hAnsi="Arial"/>
        <w:i/>
        <w:sz w:val="12"/>
      </w:rPr>
      <w:tab/>
    </w:r>
    <w:r>
      <w:rPr>
        <w:rFonts w:ascii="Arial" w:hAnsi="Arial"/>
        <w:i/>
        <w:sz w:val="12"/>
      </w:rPr>
      <w:tab/>
      <w:t>District Manager</w:t>
    </w:r>
  </w:p>
  <w:p w:rsidR="00E50083" w:rsidRDefault="00E50083" w:rsidP="00925C94">
    <w:pPr>
      <w:pStyle w:val="Header"/>
      <w:tabs>
        <w:tab w:val="clear" w:pos="8640"/>
        <w:tab w:val="right" w:pos="9180"/>
      </w:tabs>
      <w:ind w:left="-450"/>
      <w:rPr>
        <w:rFonts w:ascii="Arial" w:hAnsi="Arial"/>
        <w:i/>
        <w:sz w:val="12"/>
      </w:rPr>
    </w:pPr>
    <w:r>
      <w:rPr>
        <w:rFonts w:ascii="Arial" w:hAnsi="Arial"/>
        <w:i/>
        <w:sz w:val="12"/>
      </w:rPr>
      <w:t xml:space="preserve">Kathy </w:t>
    </w:r>
    <w:proofErr w:type="spellStart"/>
    <w:r>
      <w:rPr>
        <w:rFonts w:ascii="Arial" w:hAnsi="Arial"/>
        <w:i/>
        <w:sz w:val="12"/>
      </w:rPr>
      <w:t>Narum</w:t>
    </w:r>
    <w:proofErr w:type="spellEnd"/>
    <w:r>
      <w:rPr>
        <w:rFonts w:ascii="Arial" w:hAnsi="Arial"/>
        <w:i/>
        <w:sz w:val="12"/>
      </w:rPr>
      <w:t>, Secretary</w:t>
    </w:r>
    <w:r>
      <w:rPr>
        <w:rFonts w:ascii="Arial" w:hAnsi="Arial"/>
        <w:i/>
        <w:sz w:val="12"/>
      </w:rPr>
      <w:tab/>
    </w:r>
    <w:r>
      <w:rPr>
        <w:rFonts w:ascii="Arial" w:hAnsi="Arial"/>
        <w:i/>
        <w:sz w:val="12"/>
      </w:rPr>
      <w:tab/>
    </w:r>
    <w:r>
      <w:rPr>
        <w:b/>
        <w:i/>
        <w:color w:val="0000FF"/>
        <w:sz w:val="12"/>
      </w:rPr>
      <w:t>ryan@mosquitoes.org</w:t>
    </w:r>
  </w:p>
  <w:p w:rsidR="00E50083" w:rsidRDefault="00E50083" w:rsidP="00925C94">
    <w:pPr>
      <w:pStyle w:val="Header"/>
      <w:tabs>
        <w:tab w:val="clear" w:pos="8640"/>
        <w:tab w:val="right" w:pos="9180"/>
      </w:tabs>
      <w:ind w:left="-450"/>
      <w:rPr>
        <w:rFonts w:ascii="Arial" w:hAnsi="Arial"/>
        <w:i/>
        <w:sz w:val="12"/>
      </w:rPr>
    </w:pPr>
    <w:r>
      <w:rPr>
        <w:rFonts w:ascii="Arial" w:hAnsi="Arial"/>
        <w:i/>
        <w:sz w:val="12"/>
      </w:rPr>
      <w:t>Robert Dickinson</w:t>
    </w:r>
    <w:r>
      <w:rPr>
        <w:rFonts w:ascii="Arial" w:hAnsi="Arial"/>
        <w:i/>
        <w:sz w:val="12"/>
      </w:rPr>
      <w:tab/>
    </w:r>
    <w:r>
      <w:rPr>
        <w:rFonts w:ascii="Arial" w:hAnsi="Arial"/>
        <w:i/>
        <w:sz w:val="12"/>
      </w:rPr>
      <w:tab/>
    </w:r>
  </w:p>
  <w:p w:rsidR="00E50083" w:rsidRDefault="00E50083" w:rsidP="00925C94">
    <w:pPr>
      <w:pStyle w:val="Footer"/>
      <w:ind w:left="-450"/>
      <w:rPr>
        <w:rFonts w:ascii="Arial" w:hAnsi="Arial"/>
        <w:i/>
        <w:sz w:val="12"/>
      </w:rPr>
    </w:pPr>
    <w:r>
      <w:rPr>
        <w:rFonts w:ascii="Arial" w:hAnsi="Arial"/>
        <w:i/>
        <w:sz w:val="12"/>
      </w:rPr>
      <w:t>Scott Donahue</w:t>
    </w:r>
  </w:p>
  <w:p w:rsidR="00E50083" w:rsidRDefault="00E50083" w:rsidP="00925C94">
    <w:pPr>
      <w:pStyle w:val="Footer"/>
      <w:ind w:left="-450"/>
      <w:rPr>
        <w:b/>
        <w:i/>
        <w:color w:val="0000FF"/>
        <w:sz w:val="12"/>
      </w:rPr>
    </w:pPr>
    <w:r>
      <w:rPr>
        <w:rFonts w:ascii="Arial" w:hAnsi="Arial"/>
        <w:i/>
        <w:sz w:val="12"/>
      </w:rPr>
      <w:t>James N. Doggett</w:t>
    </w:r>
    <w:r>
      <w:rPr>
        <w:rFonts w:ascii="Arial" w:hAnsi="Arial"/>
        <w:i/>
        <w:sz w:val="12"/>
      </w:rPr>
      <w:tab/>
    </w:r>
    <w:r>
      <w:rPr>
        <w:rFonts w:ascii="Arial" w:hAnsi="Arial"/>
        <w:i/>
        <w:sz w:val="12"/>
      </w:rPr>
      <w:tab/>
    </w:r>
    <w:r>
      <w:rPr>
        <w:rFonts w:ascii="Arial" w:hAnsi="Arial"/>
        <w:i/>
        <w:sz w:val="12"/>
      </w:rPr>
      <w:tab/>
    </w:r>
  </w:p>
  <w:p w:rsidR="00E50083" w:rsidRDefault="00E50083" w:rsidP="00925C94">
    <w:pPr>
      <w:pStyle w:val="Header"/>
      <w:ind w:left="-450"/>
      <w:rPr>
        <w:rFonts w:ascii="Arial" w:hAnsi="Arial"/>
        <w:i/>
        <w:sz w:val="12"/>
      </w:rPr>
    </w:pPr>
    <w:r>
      <w:rPr>
        <w:rFonts w:ascii="Arial" w:hAnsi="Arial"/>
        <w:i/>
        <w:sz w:val="12"/>
      </w:rPr>
      <w:t>Elisa Marquez</w:t>
    </w:r>
  </w:p>
  <w:p w:rsidR="00E50083" w:rsidRDefault="00E50083" w:rsidP="00925C94">
    <w:pPr>
      <w:pStyle w:val="Header"/>
      <w:ind w:left="-450"/>
      <w:rPr>
        <w:rFonts w:ascii="Arial" w:hAnsi="Arial"/>
        <w:i/>
        <w:sz w:val="12"/>
      </w:rPr>
    </w:pPr>
    <w:r>
      <w:rPr>
        <w:rFonts w:ascii="Arial" w:hAnsi="Arial"/>
        <w:i/>
        <w:sz w:val="12"/>
      </w:rPr>
      <w:t>Scott Paulsen</w:t>
    </w:r>
  </w:p>
  <w:p w:rsidR="00E50083" w:rsidRDefault="00E50083" w:rsidP="00925C94">
    <w:pPr>
      <w:pStyle w:val="Header"/>
      <w:ind w:left="-450"/>
      <w:rPr>
        <w:rFonts w:ascii="Arial" w:hAnsi="Arial"/>
        <w:i/>
        <w:sz w:val="12"/>
      </w:rPr>
    </w:pPr>
    <w:r>
      <w:rPr>
        <w:rFonts w:ascii="Arial" w:hAnsi="Arial"/>
        <w:i/>
        <w:sz w:val="12"/>
      </w:rPr>
      <w:t>Ronald E. Quinn</w:t>
    </w:r>
  </w:p>
  <w:p w:rsidR="00E50083" w:rsidRDefault="00E50083" w:rsidP="00925C94">
    <w:pPr>
      <w:pStyle w:val="Header"/>
      <w:ind w:left="-450"/>
      <w:rPr>
        <w:rFonts w:ascii="Arial" w:hAnsi="Arial"/>
        <w:i/>
        <w:sz w:val="12"/>
      </w:rPr>
    </w:pPr>
    <w:r>
      <w:rPr>
        <w:rFonts w:ascii="Arial" w:hAnsi="Arial"/>
        <w:i/>
        <w:sz w:val="12"/>
      </w:rPr>
      <w:t>Ursula Reed</w:t>
    </w:r>
  </w:p>
  <w:p w:rsidR="00E50083" w:rsidRDefault="00E50083" w:rsidP="00925C94">
    <w:pPr>
      <w:pStyle w:val="Header"/>
      <w:ind w:left="-450"/>
      <w:rPr>
        <w:rFonts w:ascii="Arial" w:hAnsi="Arial"/>
        <w:i/>
        <w:sz w:val="12"/>
      </w:rPr>
    </w:pPr>
    <w:r>
      <w:rPr>
        <w:rFonts w:ascii="Arial" w:hAnsi="Arial"/>
        <w:i/>
        <w:sz w:val="12"/>
      </w:rPr>
      <w:t xml:space="preserve">William M. </w:t>
    </w:r>
    <w:proofErr w:type="spellStart"/>
    <w:r>
      <w:rPr>
        <w:rFonts w:ascii="Arial" w:hAnsi="Arial"/>
        <w:i/>
        <w:sz w:val="12"/>
      </w:rPr>
      <w:t>Spinola</w:t>
    </w:r>
    <w:proofErr w:type="spellEnd"/>
  </w:p>
  <w:p w:rsidR="00E50083" w:rsidRDefault="00E50083" w:rsidP="00925C94">
    <w:pPr>
      <w:pStyle w:val="Header"/>
      <w:ind w:left="-450"/>
      <w:rPr>
        <w:rFonts w:ascii="Arial" w:hAnsi="Arial"/>
        <w:i/>
        <w:sz w:val="12"/>
      </w:rPr>
    </w:pPr>
  </w:p>
  <w:p w:rsidR="00E50083" w:rsidRDefault="00E50083" w:rsidP="00E5008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8FCEF88"/>
    <w:lvl w:ilvl="0">
      <w:start w:val="1"/>
      <w:numFmt w:val="bullet"/>
      <w:pStyle w:val="ListBullet2"/>
      <w:lvlText w:val=""/>
      <w:lvlJc w:val="left"/>
      <w:pPr>
        <w:tabs>
          <w:tab w:val="num" w:pos="720"/>
        </w:tabs>
        <w:ind w:left="720" w:hanging="360"/>
      </w:pPr>
      <w:rPr>
        <w:rFonts w:ascii="Symbol" w:hAnsi="Symbol" w:cs="Symbol" w:hint="default"/>
        <w:b/>
        <w:bCs/>
        <w:i w:val="0"/>
        <w:iCs w:val="0"/>
        <w:color w:val="808080"/>
      </w:rPr>
    </w:lvl>
  </w:abstractNum>
  <w:abstractNum w:abstractNumId="1">
    <w:nsid w:val="3D302C2C"/>
    <w:multiLevelType w:val="hybridMultilevel"/>
    <w:tmpl w:val="BB4A96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A0D1673"/>
    <w:multiLevelType w:val="hybridMultilevel"/>
    <w:tmpl w:val="47A622D6"/>
    <w:lvl w:ilvl="0" w:tplc="CA80125A">
      <w:start w:val="1"/>
      <w:numFmt w:val="bullet"/>
      <w:pStyle w:val="Table"/>
      <w:lvlText w:val=""/>
      <w:lvlJc w:val="left"/>
      <w:pPr>
        <w:tabs>
          <w:tab w:val="num" w:pos="360"/>
        </w:tabs>
        <w:ind w:left="360" w:hanging="360"/>
      </w:pPr>
      <w:rPr>
        <w:rFonts w:ascii="Symbol" w:hAnsi="Symbol" w:hint="default"/>
        <w:color w:val="auto"/>
      </w:rPr>
    </w:lvl>
    <w:lvl w:ilvl="1" w:tplc="AE28B4F0" w:tentative="1">
      <w:start w:val="1"/>
      <w:numFmt w:val="bullet"/>
      <w:lvlText w:val="o"/>
      <w:lvlJc w:val="left"/>
      <w:pPr>
        <w:tabs>
          <w:tab w:val="num" w:pos="1440"/>
        </w:tabs>
        <w:ind w:left="1440" w:hanging="360"/>
      </w:pPr>
      <w:rPr>
        <w:rFonts w:ascii="Courier New" w:hAnsi="Courier New" w:cs="Courier New" w:hint="default"/>
      </w:rPr>
    </w:lvl>
    <w:lvl w:ilvl="2" w:tplc="DCE860C4" w:tentative="1">
      <w:start w:val="1"/>
      <w:numFmt w:val="bullet"/>
      <w:lvlText w:val=""/>
      <w:lvlJc w:val="left"/>
      <w:pPr>
        <w:tabs>
          <w:tab w:val="num" w:pos="2160"/>
        </w:tabs>
        <w:ind w:left="2160" w:hanging="360"/>
      </w:pPr>
      <w:rPr>
        <w:rFonts w:ascii="Wingdings" w:hAnsi="Wingdings" w:hint="default"/>
      </w:rPr>
    </w:lvl>
    <w:lvl w:ilvl="3" w:tplc="AB16F282" w:tentative="1">
      <w:start w:val="1"/>
      <w:numFmt w:val="bullet"/>
      <w:lvlText w:val=""/>
      <w:lvlJc w:val="left"/>
      <w:pPr>
        <w:tabs>
          <w:tab w:val="num" w:pos="2880"/>
        </w:tabs>
        <w:ind w:left="2880" w:hanging="360"/>
      </w:pPr>
      <w:rPr>
        <w:rFonts w:ascii="Symbol" w:hAnsi="Symbol" w:hint="default"/>
      </w:rPr>
    </w:lvl>
    <w:lvl w:ilvl="4" w:tplc="10ACF302" w:tentative="1">
      <w:start w:val="1"/>
      <w:numFmt w:val="bullet"/>
      <w:lvlText w:val="o"/>
      <w:lvlJc w:val="left"/>
      <w:pPr>
        <w:tabs>
          <w:tab w:val="num" w:pos="3600"/>
        </w:tabs>
        <w:ind w:left="3600" w:hanging="360"/>
      </w:pPr>
      <w:rPr>
        <w:rFonts w:ascii="Courier New" w:hAnsi="Courier New" w:cs="Courier New" w:hint="default"/>
      </w:rPr>
    </w:lvl>
    <w:lvl w:ilvl="5" w:tplc="40AA4F56" w:tentative="1">
      <w:start w:val="1"/>
      <w:numFmt w:val="bullet"/>
      <w:lvlText w:val=""/>
      <w:lvlJc w:val="left"/>
      <w:pPr>
        <w:tabs>
          <w:tab w:val="num" w:pos="4320"/>
        </w:tabs>
        <w:ind w:left="4320" w:hanging="360"/>
      </w:pPr>
      <w:rPr>
        <w:rFonts w:ascii="Wingdings" w:hAnsi="Wingdings" w:hint="default"/>
      </w:rPr>
    </w:lvl>
    <w:lvl w:ilvl="6" w:tplc="03FC34E4" w:tentative="1">
      <w:start w:val="1"/>
      <w:numFmt w:val="bullet"/>
      <w:lvlText w:val=""/>
      <w:lvlJc w:val="left"/>
      <w:pPr>
        <w:tabs>
          <w:tab w:val="num" w:pos="5040"/>
        </w:tabs>
        <w:ind w:left="5040" w:hanging="360"/>
      </w:pPr>
      <w:rPr>
        <w:rFonts w:ascii="Symbol" w:hAnsi="Symbol" w:hint="default"/>
      </w:rPr>
    </w:lvl>
    <w:lvl w:ilvl="7" w:tplc="62609754" w:tentative="1">
      <w:start w:val="1"/>
      <w:numFmt w:val="bullet"/>
      <w:lvlText w:val="o"/>
      <w:lvlJc w:val="left"/>
      <w:pPr>
        <w:tabs>
          <w:tab w:val="num" w:pos="5760"/>
        </w:tabs>
        <w:ind w:left="5760" w:hanging="360"/>
      </w:pPr>
      <w:rPr>
        <w:rFonts w:ascii="Courier New" w:hAnsi="Courier New" w:cs="Courier New" w:hint="default"/>
      </w:rPr>
    </w:lvl>
    <w:lvl w:ilvl="8" w:tplc="F7B2EC84" w:tentative="1">
      <w:start w:val="1"/>
      <w:numFmt w:val="bullet"/>
      <w:lvlText w:val=""/>
      <w:lvlJc w:val="left"/>
      <w:pPr>
        <w:tabs>
          <w:tab w:val="num" w:pos="6480"/>
        </w:tabs>
        <w:ind w:left="6480" w:hanging="360"/>
      </w:pPr>
      <w:rPr>
        <w:rFonts w:ascii="Wingdings" w:hAnsi="Wingdings" w:hint="default"/>
      </w:rPr>
    </w:lvl>
  </w:abstractNum>
  <w:abstractNum w:abstractNumId="3">
    <w:nsid w:val="6016064D"/>
    <w:multiLevelType w:val="multilevel"/>
    <w:tmpl w:val="60A27AFA"/>
    <w:lvl w:ilvl="0">
      <w:start w:val="1"/>
      <w:numFmt w:val="bullet"/>
      <w:lvlText w:val="&gt;"/>
      <w:lvlJc w:val="left"/>
      <w:pPr>
        <w:tabs>
          <w:tab w:val="num" w:pos="284"/>
        </w:tabs>
        <w:ind w:left="284" w:hanging="284"/>
      </w:pPr>
      <w:rPr>
        <w:rFonts w:ascii="Helvetica" w:hAnsi="Helvetica" w:hint="default"/>
        <w:b w:val="0"/>
        <w:i w:val="0"/>
        <w:color w:val="auto"/>
        <w:sz w:val="20"/>
      </w:rPr>
    </w:lvl>
    <w:lvl w:ilvl="1">
      <w:start w:val="1"/>
      <w:numFmt w:val="bullet"/>
      <w:lvlText w:val="-"/>
      <w:lvlJc w:val="left"/>
      <w:pPr>
        <w:tabs>
          <w:tab w:val="num" w:pos="567"/>
        </w:tabs>
        <w:ind w:left="567" w:hanging="283"/>
      </w:pPr>
      <w:rPr>
        <w:rFonts w:ascii="Courier" w:hAnsi="Courier" w:hint="default"/>
        <w:color w:val="auto"/>
        <w:sz w:val="20"/>
      </w:rPr>
    </w:lvl>
    <w:lvl w:ilvl="2">
      <w:start w:val="1"/>
      <w:numFmt w:val="bullet"/>
      <w:lvlText w:val="&gt;"/>
      <w:lvlJc w:val="left"/>
      <w:pPr>
        <w:tabs>
          <w:tab w:val="num" w:pos="851"/>
        </w:tabs>
        <w:ind w:left="851" w:hanging="284"/>
      </w:pPr>
      <w:rPr>
        <w:rFonts w:ascii="Arial" w:hAnsi="Arial" w:hint="default"/>
        <w:color w:val="auto"/>
        <w:sz w:val="20"/>
      </w:rPr>
    </w:lvl>
    <w:lvl w:ilvl="3">
      <w:start w:val="1"/>
      <w:numFmt w:val="bullet"/>
      <w:lvlText w:val="-"/>
      <w:lvlJc w:val="left"/>
      <w:pPr>
        <w:tabs>
          <w:tab w:val="num" w:pos="1134"/>
        </w:tabs>
        <w:ind w:left="1134" w:hanging="283"/>
      </w:pPr>
      <w:rPr>
        <w:rFonts w:ascii="Courier" w:hAnsi="Courier" w:cs="Times New Roman" w:hint="default"/>
        <w:color w:val="auto"/>
        <w:sz w:val="20"/>
      </w:rPr>
    </w:lvl>
    <w:lvl w:ilvl="4">
      <w:start w:val="1"/>
      <w:numFmt w:val="none"/>
      <w:suff w:val="nothing"/>
      <w:lvlText w:val=""/>
      <w:lvlJc w:val="left"/>
      <w:pPr>
        <w:ind w:left="1418" w:hanging="1418"/>
      </w:pPr>
      <w:rPr>
        <w:rFonts w:cs="Times New Roman" w:hint="default"/>
        <w:color w:val="auto"/>
        <w:sz w:val="20"/>
      </w:rPr>
    </w:lvl>
    <w:lvl w:ilvl="5">
      <w:start w:val="1"/>
      <w:numFmt w:val="none"/>
      <w:suff w:val="nothing"/>
      <w:lvlText w:val=""/>
      <w:lvlJc w:val="left"/>
      <w:pPr>
        <w:ind w:left="0" w:firstLine="0"/>
      </w:pPr>
      <w:rPr>
        <w:rFonts w:cs="Times New Roman" w:hint="default"/>
        <w:color w:val="000000"/>
        <w:sz w:val="20"/>
      </w:rPr>
    </w:lvl>
    <w:lvl w:ilvl="6">
      <w:start w:val="1"/>
      <w:numFmt w:val="none"/>
      <w:suff w:val="nothing"/>
      <w:lvlText w:val=""/>
      <w:lvlJc w:val="left"/>
      <w:pPr>
        <w:ind w:left="0" w:firstLine="0"/>
      </w:pPr>
      <w:rPr>
        <w:rFonts w:cs="Times New Roman" w:hint="default"/>
        <w:color w:val="auto"/>
        <w:sz w:val="20"/>
      </w:rPr>
    </w:lvl>
    <w:lvl w:ilvl="7">
      <w:start w:val="1"/>
      <w:numFmt w:val="none"/>
      <w:suff w:val="nothing"/>
      <w:lvlText w:val=""/>
      <w:lvlJc w:val="left"/>
      <w:pPr>
        <w:ind w:left="0" w:firstLine="0"/>
      </w:pPr>
      <w:rPr>
        <w:rFonts w:cs="Times New Roman" w:hint="default"/>
        <w:color w:val="000000"/>
        <w:sz w:val="20"/>
      </w:rPr>
    </w:lvl>
    <w:lvl w:ilvl="8">
      <w:start w:val="1"/>
      <w:numFmt w:val="none"/>
      <w:suff w:val="nothing"/>
      <w:lvlText w:val="%9"/>
      <w:lvlJc w:val="left"/>
      <w:pPr>
        <w:ind w:left="0" w:firstLine="0"/>
      </w:pPr>
      <w:rPr>
        <w:rFonts w:cs="Times New Roman" w:hint="default"/>
      </w:rPr>
    </w:lvl>
  </w:abstractNum>
  <w:abstractNum w:abstractNumId="4">
    <w:nsid w:val="644A42DD"/>
    <w:multiLevelType w:val="hybridMultilevel"/>
    <w:tmpl w:val="531CD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FE504B"/>
    <w:multiLevelType w:val="multilevel"/>
    <w:tmpl w:val="082E1FC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6E0748C7"/>
    <w:multiLevelType w:val="hybridMultilevel"/>
    <w:tmpl w:val="6276B6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4DF58C6"/>
    <w:multiLevelType w:val="hybridMultilevel"/>
    <w:tmpl w:val="D6F650B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C014AD"/>
    <w:multiLevelType w:val="hybridMultilevel"/>
    <w:tmpl w:val="C306577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7"/>
  </w:num>
  <w:num w:numId="4">
    <w:abstractNumId w:val="4"/>
  </w:num>
  <w:num w:numId="5">
    <w:abstractNumId w:val="0"/>
  </w:num>
  <w:num w:numId="6">
    <w:abstractNumId w:val="2"/>
  </w:num>
  <w:num w:numId="7">
    <w:abstractNumId w:val="3"/>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6D0A"/>
    <w:rsid w:val="00001FEC"/>
    <w:rsid w:val="00014429"/>
    <w:rsid w:val="00020335"/>
    <w:rsid w:val="00026144"/>
    <w:rsid w:val="000335BA"/>
    <w:rsid w:val="000423AA"/>
    <w:rsid w:val="0004387B"/>
    <w:rsid w:val="00052FF7"/>
    <w:rsid w:val="0007475C"/>
    <w:rsid w:val="00074EC0"/>
    <w:rsid w:val="0007540A"/>
    <w:rsid w:val="00093982"/>
    <w:rsid w:val="000C0CC0"/>
    <w:rsid w:val="000D475F"/>
    <w:rsid w:val="000F535A"/>
    <w:rsid w:val="000F5886"/>
    <w:rsid w:val="00106328"/>
    <w:rsid w:val="0011250F"/>
    <w:rsid w:val="00113135"/>
    <w:rsid w:val="00126767"/>
    <w:rsid w:val="001528FC"/>
    <w:rsid w:val="001753BE"/>
    <w:rsid w:val="00182C39"/>
    <w:rsid w:val="001B2570"/>
    <w:rsid w:val="001D1F74"/>
    <w:rsid w:val="001D39C0"/>
    <w:rsid w:val="001F14DA"/>
    <w:rsid w:val="001F63BA"/>
    <w:rsid w:val="00200F8B"/>
    <w:rsid w:val="0020269F"/>
    <w:rsid w:val="00240367"/>
    <w:rsid w:val="00256F29"/>
    <w:rsid w:val="002746AC"/>
    <w:rsid w:val="00280A1C"/>
    <w:rsid w:val="00281979"/>
    <w:rsid w:val="002B3545"/>
    <w:rsid w:val="002B6AA9"/>
    <w:rsid w:val="002C0911"/>
    <w:rsid w:val="002C732C"/>
    <w:rsid w:val="002F6C72"/>
    <w:rsid w:val="002F719B"/>
    <w:rsid w:val="00302196"/>
    <w:rsid w:val="0032263C"/>
    <w:rsid w:val="00327CF9"/>
    <w:rsid w:val="00356BB2"/>
    <w:rsid w:val="003579F0"/>
    <w:rsid w:val="00374CF6"/>
    <w:rsid w:val="003A0884"/>
    <w:rsid w:val="003C2431"/>
    <w:rsid w:val="003C307D"/>
    <w:rsid w:val="003D0AD1"/>
    <w:rsid w:val="003D4807"/>
    <w:rsid w:val="003D51CC"/>
    <w:rsid w:val="004106C5"/>
    <w:rsid w:val="00415C47"/>
    <w:rsid w:val="00461DEA"/>
    <w:rsid w:val="00466237"/>
    <w:rsid w:val="0046672B"/>
    <w:rsid w:val="00466CE3"/>
    <w:rsid w:val="0049314B"/>
    <w:rsid w:val="004B03F0"/>
    <w:rsid w:val="004B07EA"/>
    <w:rsid w:val="004B1592"/>
    <w:rsid w:val="004C0FAC"/>
    <w:rsid w:val="004C42A3"/>
    <w:rsid w:val="004E156F"/>
    <w:rsid w:val="004E26C2"/>
    <w:rsid w:val="004F6B6A"/>
    <w:rsid w:val="0050026D"/>
    <w:rsid w:val="005424EB"/>
    <w:rsid w:val="00565D86"/>
    <w:rsid w:val="00566E9F"/>
    <w:rsid w:val="00580710"/>
    <w:rsid w:val="005870F4"/>
    <w:rsid w:val="00587688"/>
    <w:rsid w:val="005922AA"/>
    <w:rsid w:val="005B415E"/>
    <w:rsid w:val="005C3CDB"/>
    <w:rsid w:val="006127D8"/>
    <w:rsid w:val="006173B4"/>
    <w:rsid w:val="00623F95"/>
    <w:rsid w:val="00630090"/>
    <w:rsid w:val="006353A0"/>
    <w:rsid w:val="00671D55"/>
    <w:rsid w:val="00673C76"/>
    <w:rsid w:val="00694F3A"/>
    <w:rsid w:val="006C0A36"/>
    <w:rsid w:val="006C0D68"/>
    <w:rsid w:val="006E5B3E"/>
    <w:rsid w:val="006F6087"/>
    <w:rsid w:val="00720138"/>
    <w:rsid w:val="00720C07"/>
    <w:rsid w:val="00735691"/>
    <w:rsid w:val="007456F5"/>
    <w:rsid w:val="007505B9"/>
    <w:rsid w:val="007601F6"/>
    <w:rsid w:val="00762AC3"/>
    <w:rsid w:val="00783687"/>
    <w:rsid w:val="00796D0A"/>
    <w:rsid w:val="007A3094"/>
    <w:rsid w:val="007B7EC0"/>
    <w:rsid w:val="007C6628"/>
    <w:rsid w:val="007D4975"/>
    <w:rsid w:val="007E7A91"/>
    <w:rsid w:val="007F2CA4"/>
    <w:rsid w:val="007F4E4A"/>
    <w:rsid w:val="00802E3D"/>
    <w:rsid w:val="00814A6D"/>
    <w:rsid w:val="0081624F"/>
    <w:rsid w:val="0082134A"/>
    <w:rsid w:val="00827EF3"/>
    <w:rsid w:val="008316FF"/>
    <w:rsid w:val="00851E72"/>
    <w:rsid w:val="00883C46"/>
    <w:rsid w:val="00891BAC"/>
    <w:rsid w:val="008B4B21"/>
    <w:rsid w:val="008C55FF"/>
    <w:rsid w:val="008D79A3"/>
    <w:rsid w:val="008E212D"/>
    <w:rsid w:val="00903416"/>
    <w:rsid w:val="00925C94"/>
    <w:rsid w:val="009325BA"/>
    <w:rsid w:val="009330B9"/>
    <w:rsid w:val="0093425B"/>
    <w:rsid w:val="00936A9D"/>
    <w:rsid w:val="00943E31"/>
    <w:rsid w:val="0096032B"/>
    <w:rsid w:val="00960803"/>
    <w:rsid w:val="0098111C"/>
    <w:rsid w:val="009845D5"/>
    <w:rsid w:val="009B2DB7"/>
    <w:rsid w:val="009D5DE7"/>
    <w:rsid w:val="00A04B73"/>
    <w:rsid w:val="00A05670"/>
    <w:rsid w:val="00A15572"/>
    <w:rsid w:val="00A3025B"/>
    <w:rsid w:val="00A311DA"/>
    <w:rsid w:val="00A34FA6"/>
    <w:rsid w:val="00A574AA"/>
    <w:rsid w:val="00A73CA8"/>
    <w:rsid w:val="00AC45A6"/>
    <w:rsid w:val="00AC7832"/>
    <w:rsid w:val="00AD771D"/>
    <w:rsid w:val="00B00468"/>
    <w:rsid w:val="00B0233D"/>
    <w:rsid w:val="00B11A21"/>
    <w:rsid w:val="00B14AB6"/>
    <w:rsid w:val="00B2584B"/>
    <w:rsid w:val="00B27658"/>
    <w:rsid w:val="00B319CD"/>
    <w:rsid w:val="00B34114"/>
    <w:rsid w:val="00B34C33"/>
    <w:rsid w:val="00B43D64"/>
    <w:rsid w:val="00B4614D"/>
    <w:rsid w:val="00B5108D"/>
    <w:rsid w:val="00B57D49"/>
    <w:rsid w:val="00B71226"/>
    <w:rsid w:val="00B75C2A"/>
    <w:rsid w:val="00B815B3"/>
    <w:rsid w:val="00BA102E"/>
    <w:rsid w:val="00BC06C4"/>
    <w:rsid w:val="00BC2DEC"/>
    <w:rsid w:val="00BE4A49"/>
    <w:rsid w:val="00BF06BC"/>
    <w:rsid w:val="00C06886"/>
    <w:rsid w:val="00C178AF"/>
    <w:rsid w:val="00C20910"/>
    <w:rsid w:val="00C231A5"/>
    <w:rsid w:val="00C23AFC"/>
    <w:rsid w:val="00C40A4A"/>
    <w:rsid w:val="00C435A8"/>
    <w:rsid w:val="00C739D6"/>
    <w:rsid w:val="00C917E5"/>
    <w:rsid w:val="00CB02C2"/>
    <w:rsid w:val="00CC15E2"/>
    <w:rsid w:val="00CF0B58"/>
    <w:rsid w:val="00D21FDE"/>
    <w:rsid w:val="00D32B82"/>
    <w:rsid w:val="00D53563"/>
    <w:rsid w:val="00D653CB"/>
    <w:rsid w:val="00DB3E7C"/>
    <w:rsid w:val="00DB6603"/>
    <w:rsid w:val="00DC3B25"/>
    <w:rsid w:val="00E132D6"/>
    <w:rsid w:val="00E50083"/>
    <w:rsid w:val="00E66DAC"/>
    <w:rsid w:val="00E70981"/>
    <w:rsid w:val="00E70A8C"/>
    <w:rsid w:val="00E8197B"/>
    <w:rsid w:val="00E821B6"/>
    <w:rsid w:val="00E84D3A"/>
    <w:rsid w:val="00E912B5"/>
    <w:rsid w:val="00E9459F"/>
    <w:rsid w:val="00EB2B12"/>
    <w:rsid w:val="00EC5114"/>
    <w:rsid w:val="00ED3034"/>
    <w:rsid w:val="00EE7C18"/>
    <w:rsid w:val="00F02AF9"/>
    <w:rsid w:val="00F04567"/>
    <w:rsid w:val="00F10EDA"/>
    <w:rsid w:val="00F144FE"/>
    <w:rsid w:val="00F227B5"/>
    <w:rsid w:val="00F33F3A"/>
    <w:rsid w:val="00F350BC"/>
    <w:rsid w:val="00F70CD2"/>
    <w:rsid w:val="00F73DA1"/>
    <w:rsid w:val="00F84827"/>
    <w:rsid w:val="00FC6385"/>
    <w:rsid w:val="00FC71FE"/>
    <w:rsid w:val="00FD5D71"/>
    <w:rsid w:val="00FE7782"/>
    <w:rsid w:val="00FF1B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ostalCod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8"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425B"/>
    <w:rPr>
      <w:sz w:val="24"/>
      <w:szCs w:val="24"/>
    </w:rPr>
  </w:style>
  <w:style w:type="paragraph" w:styleId="Heading1">
    <w:name w:val="heading 1"/>
    <w:basedOn w:val="Normal"/>
    <w:next w:val="Normal"/>
    <w:link w:val="Heading1Char"/>
    <w:qFormat/>
    <w:rsid w:val="003D480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3D4807"/>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link w:val="Heading4Char"/>
    <w:semiHidden/>
    <w:unhideWhenUsed/>
    <w:qFormat/>
    <w:rsid w:val="008316FF"/>
    <w:pPr>
      <w:keepNext/>
      <w:spacing w:before="240" w:after="60"/>
      <w:outlineLvl w:val="3"/>
    </w:pPr>
    <w:rPr>
      <w:rFonts w:asciiTheme="minorHAnsi" w:eastAsiaTheme="minorEastAsia" w:hAnsiTheme="minorHAnsi" w:cstheme="minorBidi"/>
      <w:b/>
      <w:bCs/>
      <w:sz w:val="28"/>
      <w:szCs w:val="28"/>
    </w:rPr>
  </w:style>
  <w:style w:type="paragraph" w:styleId="Heading6">
    <w:name w:val="heading 6"/>
    <w:next w:val="BodyText"/>
    <w:qFormat/>
    <w:rsid w:val="00960803"/>
    <w:pPr>
      <w:keepNext/>
      <w:spacing w:before="120" w:after="60"/>
      <w:outlineLvl w:val="5"/>
    </w:pPr>
    <w:rPr>
      <w:rFonts w:ascii="Arial Narrow" w:hAnsi="Arial Narrow" w:cs="Arial Narrow"/>
      <w:b/>
      <w:bCs/>
      <w:smallCap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416"/>
    <w:pPr>
      <w:tabs>
        <w:tab w:val="center" w:pos="4320"/>
        <w:tab w:val="right" w:pos="8640"/>
      </w:tabs>
    </w:pPr>
  </w:style>
  <w:style w:type="paragraph" w:styleId="Footer">
    <w:name w:val="footer"/>
    <w:basedOn w:val="Normal"/>
    <w:rsid w:val="00903416"/>
    <w:pPr>
      <w:tabs>
        <w:tab w:val="center" w:pos="4320"/>
        <w:tab w:val="right" w:pos="8640"/>
      </w:tabs>
    </w:pPr>
  </w:style>
  <w:style w:type="table" w:styleId="TableGrid">
    <w:name w:val="Table Grid"/>
    <w:basedOn w:val="TableNormal"/>
    <w:rsid w:val="00592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D32B82"/>
    <w:rPr>
      <w:sz w:val="20"/>
      <w:szCs w:val="20"/>
    </w:rPr>
  </w:style>
  <w:style w:type="character" w:styleId="FootnoteReference">
    <w:name w:val="footnote reference"/>
    <w:basedOn w:val="DefaultParagraphFont"/>
    <w:semiHidden/>
    <w:rsid w:val="00D32B82"/>
    <w:rPr>
      <w:vertAlign w:val="superscript"/>
    </w:rPr>
  </w:style>
  <w:style w:type="character" w:styleId="Hyperlink">
    <w:name w:val="Hyperlink"/>
    <w:basedOn w:val="DefaultParagraphFont"/>
    <w:rsid w:val="000C0CC0"/>
    <w:rPr>
      <w:color w:val="0000FF"/>
      <w:u w:val="single"/>
    </w:rPr>
  </w:style>
  <w:style w:type="paragraph" w:styleId="ListBullet2">
    <w:name w:val="List Bullet 2"/>
    <w:basedOn w:val="Normal"/>
    <w:rsid w:val="00960803"/>
    <w:pPr>
      <w:numPr>
        <w:numId w:val="5"/>
      </w:numPr>
      <w:spacing w:after="120"/>
    </w:pPr>
    <w:rPr>
      <w:sz w:val="22"/>
    </w:rPr>
  </w:style>
  <w:style w:type="paragraph" w:styleId="ListBullet">
    <w:name w:val="List Bullet"/>
    <w:basedOn w:val="Normal"/>
    <w:uiPriority w:val="8"/>
    <w:qFormat/>
    <w:rsid w:val="00960803"/>
    <w:pPr>
      <w:numPr>
        <w:numId w:val="8"/>
      </w:numPr>
      <w:spacing w:after="120"/>
    </w:pPr>
    <w:rPr>
      <w:sz w:val="22"/>
    </w:rPr>
  </w:style>
  <w:style w:type="paragraph" w:customStyle="1" w:styleId="Table">
    <w:name w:val="Table"/>
    <w:next w:val="Normal"/>
    <w:rsid w:val="00960803"/>
    <w:pPr>
      <w:keepNext/>
      <w:numPr>
        <w:numId w:val="6"/>
      </w:numPr>
      <w:tabs>
        <w:tab w:val="clear" w:pos="360"/>
      </w:tabs>
      <w:spacing w:before="120" w:after="120"/>
      <w:ind w:left="1440" w:hanging="1440"/>
    </w:pPr>
    <w:rPr>
      <w:rFonts w:ascii="Arial" w:hAnsi="Arial" w:cs="Arial Narrow"/>
      <w:b/>
      <w:bCs/>
      <w:sz w:val="18"/>
      <w:szCs w:val="16"/>
    </w:rPr>
  </w:style>
  <w:style w:type="paragraph" w:customStyle="1" w:styleId="ListBulletEND">
    <w:name w:val="List BulletEND"/>
    <w:basedOn w:val="ListBullet"/>
    <w:rsid w:val="00960803"/>
    <w:pPr>
      <w:spacing w:after="240"/>
    </w:pPr>
  </w:style>
  <w:style w:type="paragraph" w:styleId="BodyText">
    <w:name w:val="Body Text"/>
    <w:basedOn w:val="Normal"/>
    <w:link w:val="BodyTextChar"/>
    <w:rsid w:val="00960803"/>
    <w:pPr>
      <w:spacing w:after="120"/>
    </w:pPr>
  </w:style>
  <w:style w:type="character" w:customStyle="1" w:styleId="BodyTextChar">
    <w:name w:val="Body Text Char"/>
    <w:basedOn w:val="DefaultParagraphFont"/>
    <w:link w:val="BodyText"/>
    <w:rsid w:val="006353A0"/>
    <w:rPr>
      <w:sz w:val="24"/>
      <w:szCs w:val="24"/>
      <w:lang w:val="en-US" w:eastAsia="en-US" w:bidi="ar-SA"/>
    </w:rPr>
  </w:style>
  <w:style w:type="paragraph" w:styleId="BalloonText">
    <w:name w:val="Balloon Text"/>
    <w:basedOn w:val="Normal"/>
    <w:semiHidden/>
    <w:rsid w:val="00565D86"/>
    <w:rPr>
      <w:rFonts w:ascii="Tahoma" w:hAnsi="Tahoma" w:cs="Tahoma"/>
      <w:sz w:val="16"/>
      <w:szCs w:val="16"/>
    </w:rPr>
  </w:style>
  <w:style w:type="character" w:customStyle="1" w:styleId="Heading2Char">
    <w:name w:val="Heading 2 Char"/>
    <w:basedOn w:val="DefaultParagraphFont"/>
    <w:link w:val="Heading2"/>
    <w:semiHidden/>
    <w:rsid w:val="003D4807"/>
    <w:rPr>
      <w:rFonts w:asciiTheme="majorHAnsi" w:eastAsiaTheme="majorEastAsia" w:hAnsiTheme="majorHAnsi" w:cstheme="majorBidi"/>
      <w:b/>
      <w:bCs/>
      <w:i/>
      <w:iCs/>
      <w:sz w:val="28"/>
      <w:szCs w:val="28"/>
    </w:rPr>
  </w:style>
  <w:style w:type="character" w:customStyle="1" w:styleId="Heading1Char">
    <w:name w:val="Heading 1 Char"/>
    <w:basedOn w:val="DefaultParagraphFont"/>
    <w:link w:val="Heading1"/>
    <w:rsid w:val="003D4807"/>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semiHidden/>
    <w:rsid w:val="008316FF"/>
    <w:rPr>
      <w:rFonts w:asciiTheme="minorHAnsi" w:eastAsiaTheme="minorEastAsia" w:hAnsiTheme="minorHAnsi" w:cstheme="minorBidi"/>
      <w:b/>
      <w:bCs/>
      <w:sz w:val="28"/>
      <w:szCs w:val="28"/>
    </w:rPr>
  </w:style>
</w:styles>
</file>

<file path=word/webSettings.xml><?xml version="1.0" encoding="utf-8"?>
<w:webSettings xmlns:r="http://schemas.openxmlformats.org/officeDocument/2006/relationships" xmlns:w="http://schemas.openxmlformats.org/wordprocessingml/2006/main">
  <w:divs>
    <w:div w:id="825392753">
      <w:bodyDiv w:val="1"/>
      <w:marLeft w:val="0"/>
      <w:marRight w:val="0"/>
      <w:marTop w:val="0"/>
      <w:marBottom w:val="0"/>
      <w:divBdr>
        <w:top w:val="none" w:sz="0" w:space="0" w:color="auto"/>
        <w:left w:val="none" w:sz="0" w:space="0" w:color="auto"/>
        <w:bottom w:val="none" w:sz="0" w:space="0" w:color="auto"/>
        <w:right w:val="none" w:sz="0" w:space="0" w:color="auto"/>
      </w:divBdr>
      <w:divsChild>
        <w:div w:id="332880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uides.aclibrary.org/Albany" TargetMode="External"/><Relationship Id="rId13" Type="http://schemas.openxmlformats.org/officeDocument/2006/relationships/hyperlink" Target="http://guides.aclibrary.org/Newark"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osquitoes.org" TargetMode="External"/><Relationship Id="rId12" Type="http://schemas.openxmlformats.org/officeDocument/2006/relationships/hyperlink" Target="http://www.livermorelibrary.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uides.aclibrary.org/Fremont" TargetMode="External"/><Relationship Id="rId5" Type="http://schemas.openxmlformats.org/officeDocument/2006/relationships/footnotes" Target="footnotes.xml"/><Relationship Id="rId15" Type="http://schemas.openxmlformats.org/officeDocument/2006/relationships/hyperlink" Target="http://guides.aclibrary.org/UnionCity" TargetMode="External"/><Relationship Id="rId10" Type="http://schemas.openxmlformats.org/officeDocument/2006/relationships/hyperlink" Target="http://guides.aclibrary.org/Dubl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uides.aclibrary.org/CastroValley" TargetMode="External"/><Relationship Id="rId14" Type="http://schemas.openxmlformats.org/officeDocument/2006/relationships/hyperlink" Target="http://www.oakland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1523</TotalTime>
  <Pages>5</Pages>
  <Words>1887</Words>
  <Characters>11961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 we have letterhead from the San Luis and Delta-Mendota Water Authority</vt:lpstr>
    </vt:vector>
  </TitlesOfParts>
  <Company>Entrix</Company>
  <LinksUpToDate>false</LinksUpToDate>
  <CharactersWithSpaces>13821</CharactersWithSpaces>
  <SharedDoc>false</SharedDoc>
  <HLinks>
    <vt:vector size="12" baseType="variant">
      <vt:variant>
        <vt:i4>6291471</vt:i4>
      </vt:variant>
      <vt:variant>
        <vt:i4>3</vt:i4>
      </vt:variant>
      <vt:variant>
        <vt:i4>0</vt:i4>
      </vt:variant>
      <vt:variant>
        <vt:i4>5</vt:i4>
      </vt:variant>
      <vt:variant>
        <vt:lpwstr>mailto:jrains@cdfa.ca.gov</vt:lpwstr>
      </vt:variant>
      <vt:variant>
        <vt:lpwstr/>
      </vt:variant>
      <vt:variant>
        <vt:i4>4849769</vt:i4>
      </vt:variant>
      <vt:variant>
        <vt:i4>0</vt:i4>
      </vt:variant>
      <vt:variant>
        <vt:i4>0</vt:i4>
      </vt:variant>
      <vt:variant>
        <vt:i4>5</vt:i4>
      </vt:variant>
      <vt:variant>
        <vt:lpwstr>\\Cdfa\Data\PLANT_HQ03\VOL1\PRIVATE\DIVADMIN\JMaruca\Plant Admin 060908-073109\Staff\J Rains\DMitchell.CDFA\Local Settings\Temporary Internet Files\OLKA1\www.cdfa.ca.gov\phpps\PDEP\lbam\envimpactrpt.html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we have letterhead from the San Luis and Delta-Mendota Water Authority</dc:title>
  <dc:creator>Kate Lewis</dc:creator>
  <cp:lastModifiedBy>Erika Castillo</cp:lastModifiedBy>
  <cp:revision>5</cp:revision>
  <cp:lastPrinted>2015-07-15T17:32:00Z</cp:lastPrinted>
  <dcterms:created xsi:type="dcterms:W3CDTF">2015-07-10T19:29:00Z</dcterms:created>
  <dcterms:modified xsi:type="dcterms:W3CDTF">2015-07-15T21:59:00Z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